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4E" w:rsidRPr="0073600F" w:rsidRDefault="0037114E" w:rsidP="0073600F">
      <w:pPr>
        <w:shd w:val="clear" w:color="auto" w:fill="FFFFFF"/>
        <w:spacing w:after="0" w:line="240" w:lineRule="auto"/>
        <w:jc w:val="right"/>
        <w:rPr>
          <w:rFonts w:ascii="Times New Roman" w:hAnsi="Times New Roman" w:cs="Times New Roman"/>
          <w:bCs/>
          <w:color w:val="000000"/>
        </w:rPr>
      </w:pPr>
      <w:r w:rsidRPr="0073600F">
        <w:rPr>
          <w:rFonts w:ascii="Times New Roman" w:hAnsi="Times New Roman" w:cs="Times New Roman"/>
          <w:bCs/>
          <w:color w:val="000000"/>
        </w:rPr>
        <w:t>Утверждено:</w:t>
      </w:r>
    </w:p>
    <w:p w:rsidR="0037114E" w:rsidRPr="0073600F" w:rsidRDefault="0037114E" w:rsidP="0073600F">
      <w:pPr>
        <w:shd w:val="clear" w:color="auto" w:fill="FFFFFF"/>
        <w:spacing w:after="0" w:line="240" w:lineRule="auto"/>
        <w:jc w:val="right"/>
        <w:rPr>
          <w:rFonts w:ascii="Times New Roman" w:hAnsi="Times New Roman" w:cs="Times New Roman"/>
          <w:bCs/>
          <w:color w:val="000000"/>
        </w:rPr>
      </w:pP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r>
      <w:r w:rsidRPr="0073600F">
        <w:rPr>
          <w:rFonts w:ascii="Times New Roman" w:hAnsi="Times New Roman" w:cs="Times New Roman"/>
          <w:bCs/>
          <w:color w:val="000000"/>
        </w:rPr>
        <w:tab/>
        <w:t xml:space="preserve">Протоколом №20 внеочередного общего собрания членов НП «ОЦПМСП» </w:t>
      </w:r>
    </w:p>
    <w:p w:rsidR="0037114E" w:rsidRPr="0073600F" w:rsidRDefault="0037114E" w:rsidP="0073600F">
      <w:pPr>
        <w:shd w:val="clear" w:color="auto" w:fill="FFFFFF"/>
        <w:spacing w:after="0" w:line="240" w:lineRule="auto"/>
        <w:jc w:val="right"/>
        <w:rPr>
          <w:rFonts w:ascii="Times New Roman" w:hAnsi="Times New Roman" w:cs="Times New Roman"/>
          <w:bCs/>
          <w:color w:val="000000"/>
        </w:rPr>
      </w:pPr>
      <w:r w:rsidRPr="0073600F">
        <w:rPr>
          <w:rFonts w:ascii="Times New Roman" w:hAnsi="Times New Roman" w:cs="Times New Roman"/>
          <w:bCs/>
          <w:color w:val="000000"/>
        </w:rPr>
        <w:t>от 29 декабря 2014г.</w:t>
      </w: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spacing w:after="0" w:line="240" w:lineRule="auto"/>
        <w:ind w:left="5103"/>
        <w:jc w:val="right"/>
        <w:rPr>
          <w:rFonts w:ascii="Times New Roman" w:hAnsi="Times New Roman" w:cs="Times New Roman"/>
        </w:rPr>
      </w:pPr>
      <w:r w:rsidRPr="0073600F">
        <w:rPr>
          <w:rFonts w:ascii="Times New Roman" w:hAnsi="Times New Roman" w:cs="Times New Roman"/>
        </w:rPr>
        <w:t xml:space="preserve">Внесены изменения и дополнения </w:t>
      </w:r>
    </w:p>
    <w:p w:rsidR="0037114E" w:rsidRPr="0073600F" w:rsidRDefault="0037114E" w:rsidP="0073600F">
      <w:pPr>
        <w:spacing w:after="0" w:line="240" w:lineRule="auto"/>
        <w:ind w:left="5103"/>
        <w:jc w:val="right"/>
        <w:rPr>
          <w:rFonts w:ascii="Times New Roman" w:hAnsi="Times New Roman" w:cs="Times New Roman"/>
        </w:rPr>
      </w:pPr>
      <w:r w:rsidRPr="0073600F">
        <w:rPr>
          <w:rFonts w:ascii="Times New Roman" w:hAnsi="Times New Roman" w:cs="Times New Roman"/>
        </w:rPr>
        <w:t xml:space="preserve">Протоколом № 23/1 внеочередного общего собрания членов НП «ОЦПМСП» </w:t>
      </w:r>
    </w:p>
    <w:p w:rsidR="0037114E" w:rsidRPr="0073600F" w:rsidRDefault="0037114E" w:rsidP="0073600F">
      <w:pPr>
        <w:spacing w:after="0" w:line="240" w:lineRule="auto"/>
        <w:ind w:left="5103"/>
        <w:jc w:val="right"/>
        <w:rPr>
          <w:rFonts w:ascii="Times New Roman" w:hAnsi="Times New Roman" w:cs="Times New Roman"/>
        </w:rPr>
      </w:pPr>
      <w:r w:rsidRPr="0073600F">
        <w:rPr>
          <w:rFonts w:ascii="Times New Roman" w:hAnsi="Times New Roman" w:cs="Times New Roman"/>
        </w:rPr>
        <w:t>от «17» июня 2015 года</w:t>
      </w: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sz w:val="22"/>
          <w:szCs w:val="22"/>
        </w:rPr>
      </w:pPr>
      <w:r w:rsidRPr="0073600F">
        <w:rPr>
          <w:rFonts w:ascii="Times New Roman" w:hAnsi="Times New Roman" w:cs="Times New Roman"/>
          <w:sz w:val="22"/>
          <w:szCs w:val="22"/>
        </w:rPr>
        <w:t>Внесены изменения и дополнения Протоколом №</w:t>
      </w:r>
      <w:r w:rsidR="00AE5BEB">
        <w:rPr>
          <w:rFonts w:ascii="Times New Roman" w:hAnsi="Times New Roman" w:cs="Times New Roman"/>
          <w:sz w:val="22"/>
          <w:szCs w:val="22"/>
        </w:rPr>
        <w:t>15/1</w:t>
      </w: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 внеочередного общего собрания членов </w:t>
      </w: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Ассоциации «ЦПП-МФО Курской области»  от 1 июля 2016 года </w:t>
      </w: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32"/>
          <w:szCs w:val="32"/>
        </w:rPr>
      </w:pP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ПОРЯДОК</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(ПОЛИТИКА) ПРЕДОСТАВЛЕНИЯ ПОРУЧИТЕЛЬСТВ</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 xml:space="preserve">Ассоциации «Центр поддержки предпринимательства -микрофинансовая организация Курской области» при кредитовании субъектов малого и среднего предпринимательства </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P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t>ОБЩИЕ ПОЛОЖЕНИЯ</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1.1. Настоящий Порядок определяет общие условия предоставления поручительств Ассоциации «Центр поддержки предпринимательства - микрофинансовая организация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по обязательствам субъектов малого и среднего предпринимательства Курской области, возникающим из кредитных договоров.</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37114E" w:rsidRPr="0073600F" w:rsidRDefault="0037114E" w:rsidP="0073600F">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sidRPr="0073600F">
        <w:rPr>
          <w:rFonts w:ascii="Times New Roman" w:hAnsi="Times New Roman" w:cs="Times New Roman"/>
        </w:rPr>
        <w:t xml:space="preserve"> – </w:t>
      </w:r>
      <w:r w:rsidRPr="0073600F">
        <w:rPr>
          <w:rFonts w:ascii="Times New Roman" w:hAnsi="Times New Roman" w:cs="Times New Roman"/>
          <w:b/>
        </w:rPr>
        <w:t xml:space="preserve">Ассоциация «Центр поддержки предпринимательства-микрофинансовая организация Курской области»  </w:t>
      </w:r>
      <w:r w:rsidRPr="0073600F">
        <w:rPr>
          <w:rFonts w:ascii="Times New Roman" w:hAnsi="Times New Roman" w:cs="Times New Roman"/>
        </w:rPr>
        <w:t xml:space="preserve"> - юридическое лицо, на базе которого создан Гарантийный фонд, предоставляющий </w:t>
      </w:r>
      <w:r w:rsidRPr="0073600F">
        <w:rPr>
          <w:rStyle w:val="a4"/>
          <w:rFonts w:ascii="Times New Roman" w:hAnsi="Times New Roman" w:cs="Times New Roman"/>
          <w:b w:val="0"/>
        </w:rPr>
        <w:t>обеспечение по обязательствам субъектов малого и среднего предпринимательства  основанным на кредитных договорах.</w:t>
      </w:r>
    </w:p>
    <w:p w:rsidR="0037114E" w:rsidRPr="0073600F" w:rsidRDefault="0037114E" w:rsidP="0073600F">
      <w:pPr>
        <w:pStyle w:val="ConsPlusNormal"/>
        <w:ind w:firstLine="708"/>
        <w:jc w:val="both"/>
        <w:rPr>
          <w:rFonts w:ascii="Times New Roman" w:hAnsi="Times New Roman" w:cs="Times New Roman"/>
          <w:sz w:val="22"/>
          <w:szCs w:val="22"/>
        </w:rPr>
      </w:pPr>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 </w:t>
      </w:r>
      <w:r w:rsidRPr="0073600F">
        <w:rPr>
          <w:rFonts w:ascii="Times New Roman" w:hAnsi="Times New Roman" w:cs="Times New Roman"/>
          <w:sz w:val="22"/>
          <w:szCs w:val="22"/>
          <w:lang w:eastAsia="ru-RU"/>
        </w:rPr>
        <w:t xml:space="preserve">внесенные в </w:t>
      </w:r>
      <w:hyperlink r:id="rId5"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6"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7"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8"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 «О развитии малого и среднего предпринимательства в Российской Федерации» и законодательством Российской Федерации, а именно:</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rsidR="0037114E" w:rsidRPr="0073600F" w:rsidRDefault="0037114E" w:rsidP="0073600F">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rsidR="0037114E" w:rsidRPr="0073600F" w:rsidRDefault="0037114E" w:rsidP="0073600F">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кредитным договорам субъекта малого и среднего предпринимательства  перед Кредитной организацией за счет средств Фонда, оформленное договором поручительства.</w:t>
      </w:r>
      <w:r w:rsidRPr="0073600F">
        <w:rPr>
          <w:rFonts w:ascii="Times New Roman" w:hAnsi="Times New Roman" w:cs="Times New Roman"/>
          <w:b/>
          <w:sz w:val="22"/>
          <w:szCs w:val="22"/>
        </w:rPr>
        <w:t xml:space="preserve"> </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 xml:space="preserve">Кредитная организация (Банк) </w:t>
      </w:r>
      <w:r w:rsidRPr="0073600F">
        <w:rPr>
          <w:rFonts w:ascii="Times New Roman" w:hAnsi="Times New Roman" w:cs="Times New Roman"/>
          <w:sz w:val="22"/>
          <w:szCs w:val="22"/>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года № 395-1 «О банках и банковской деятельности».</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Заемщик</w:t>
      </w:r>
      <w:r w:rsidRPr="0073600F">
        <w:rPr>
          <w:rFonts w:ascii="Times New Roman" w:hAnsi="Times New Roman" w:cs="Times New Roman"/>
        </w:rPr>
        <w:t xml:space="preserve"> – субъект малого и среднего предпринимательства получатель кредита, принявший на себя обязательства по возврату Кредитной организации полученных кредитных средств.</w:t>
      </w:r>
    </w:p>
    <w:p w:rsidR="0037114E" w:rsidRPr="0073600F" w:rsidRDefault="0037114E" w:rsidP="0073600F">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t xml:space="preserve">Кредитный договор – </w:t>
      </w:r>
      <w:r w:rsidRPr="0073600F">
        <w:rPr>
          <w:rFonts w:ascii="Times New Roman" w:hAnsi="Times New Roman" w:cs="Times New Roman"/>
        </w:rPr>
        <w:t>отношения, возникающие на основании заключенных договоров о предоставлении кредита, договоров об открытии кредитной линии.</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 xml:space="preserve">Лимит поручительств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1.3. В соответствии с настоящим Порядком Фонд предоставляет  поручительства по кредитным обязательствам субъектов малого и среднего предпринимательства на условиях платности и срочности.</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lastRenderedPageBreak/>
        <w:t xml:space="preserve"> 1.5.</w:t>
      </w:r>
      <w:r w:rsidRPr="0073600F">
        <w:rPr>
          <w:rFonts w:ascii="Times New Roman" w:hAnsi="Times New Roman" w:cs="Times New Roman"/>
          <w:b/>
        </w:rPr>
        <w:t xml:space="preserve"> </w:t>
      </w:r>
      <w:r w:rsidRPr="0073600F">
        <w:rPr>
          <w:rFonts w:ascii="Times New Roman" w:hAnsi="Times New Roman" w:cs="Times New Roman"/>
        </w:rPr>
        <w:t>Настоящий Порядок разработан в соответствии с Федеральным законом  от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37114E" w:rsidRPr="0073600F" w:rsidRDefault="0037114E" w:rsidP="0073600F">
      <w:pPr>
        <w:pStyle w:val="ConsPlusNormal"/>
        <w:widowControl/>
        <w:ind w:firstLine="900"/>
        <w:jc w:val="both"/>
        <w:rPr>
          <w:rFonts w:ascii="Times New Roman" w:hAnsi="Times New Roman" w:cs="Times New Roman"/>
          <w:sz w:val="22"/>
          <w:szCs w:val="22"/>
        </w:rPr>
      </w:pPr>
    </w:p>
    <w:p w:rsidR="0037114E" w:rsidRPr="0073600F" w:rsidRDefault="0037114E" w:rsidP="0073600F">
      <w:pPr>
        <w:pStyle w:val="ConsPlusNormal"/>
        <w:widowControl/>
        <w:numPr>
          <w:ilvl w:val="0"/>
          <w:numId w:val="2"/>
        </w:numPr>
        <w:ind w:left="0" w:firstLine="900"/>
        <w:jc w:val="center"/>
        <w:rPr>
          <w:rFonts w:ascii="Times New Roman" w:hAnsi="Times New Roman" w:cs="Times New Roman"/>
          <w:sz w:val="22"/>
          <w:szCs w:val="22"/>
        </w:rPr>
      </w:pPr>
      <w:r w:rsidRPr="0073600F">
        <w:rPr>
          <w:rFonts w:ascii="Times New Roman" w:hAnsi="Times New Roman" w:cs="Times New Roman"/>
          <w:b/>
          <w:sz w:val="22"/>
          <w:szCs w:val="22"/>
        </w:rPr>
        <w:t>КРИТЕРИИ  ПРЕДОСТАВЛЕНИЯ ПОРУЧИТЕЛЬСТВА ФОНДА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Кредитной организации устойчивым финансовым положением, но не располагающим достаточным залоговым обеспечением для получения кредита либо не располагающим достаточным залоговым обеспечением по действующим договорам кредитования.</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rsidR="0037114E" w:rsidRPr="0073600F" w:rsidRDefault="0037114E" w:rsidP="0073600F">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Осуществляющим хозяйственную деятельность на территории Курской области и на дату обращения за получением Поручительства Фонда срок деятельности которого составляет не менее 3 (Трех) месяцев;</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2.2.4.  В отношении, которых в течение двух лет (либо меньшего срока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2.2.5. Предоставившим собственное обеспечение по заключаемому кредитному договору в объеме не менее 50% от суммы своих обязательств. Под обязательствами субъекта малого и среднего предпринимательства по договору кредитования понимается   – фактически полученная сумма кредита (сумма основного долга);</w:t>
      </w:r>
    </w:p>
    <w:p w:rsidR="0037114E" w:rsidRPr="0073600F" w:rsidRDefault="0037114E" w:rsidP="0073600F">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897505" w:rsidRPr="00897505" w:rsidRDefault="0037114E" w:rsidP="00897505">
      <w:pPr>
        <w:spacing w:after="0" w:line="240" w:lineRule="auto"/>
        <w:ind w:firstLine="709"/>
        <w:jc w:val="both"/>
        <w:rPr>
          <w:rFonts w:ascii="Times New Roman" w:hAnsi="Times New Roman" w:cs="Times New Roman"/>
        </w:rPr>
      </w:pPr>
      <w:r w:rsidRPr="00897505">
        <w:rPr>
          <w:rFonts w:ascii="Times New Roman" w:hAnsi="Times New Roman" w:cs="Times New Roman"/>
        </w:rPr>
        <w:t xml:space="preserve">2.3. Поручительство Фонда предоставляется субъектам малого и среднего предпринимательства Курской области </w:t>
      </w:r>
      <w:r w:rsidR="00897505" w:rsidRPr="00897505">
        <w:rPr>
          <w:rFonts w:ascii="Times New Roman" w:hAnsi="Times New Roman" w:cs="Times New Roman"/>
        </w:rPr>
        <w:t>для обеспечения исполнения обязательств по заключенным кредитным договорам</w:t>
      </w:r>
      <w:r w:rsidR="00897505">
        <w:rPr>
          <w:rFonts w:ascii="Times New Roman" w:hAnsi="Times New Roman" w:cs="Times New Roman"/>
        </w:rPr>
        <w:t>.</w:t>
      </w:r>
    </w:p>
    <w:p w:rsidR="0037114E" w:rsidRPr="0073600F" w:rsidRDefault="0037114E" w:rsidP="00897505">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 устанавливаемый на конкретную кредитную организацию  определяется Общим собранием членов Фонда и  не может превышать 50% от активов (лимита поручительств) Фонда, предназначенных для обеспечения поручительств.</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rsidR="0037114E" w:rsidRPr="0073600F" w:rsidRDefault="0037114E" w:rsidP="0073600F">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2.6.2.  Не зарегистрированным и не осуществляющим хозяйственную деятельность на территории Курской области;</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2.6.3.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2.6.4. По кредитным договорам, получаемым на цели проведения расчетов по заработной плате, налоговых и иных обязательных платежей, оплате текущих расходов по обслуживанию кредитов, займов или договоров лизинга и иные цели, не связанные, по мнению Фонда, с осуществлением Заемщиком основной деятельности;</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2.6.6.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2.7. Размер одного поручительства Фонда не может превышать 50 процентов от суммы обязательств Заемщика, в части возврата фактически полученной суммы кредита по кредитному договору, по которому предоставляется поручительство Фонда. Совокупный объем поручительств Фонда, одновременно </w:t>
      </w:r>
      <w:r w:rsidRPr="0073600F">
        <w:rPr>
          <w:rFonts w:ascii="Times New Roman" w:hAnsi="Times New Roman" w:cs="Times New Roman"/>
        </w:rPr>
        <w:lastRenderedPageBreak/>
        <w:t xml:space="preserve">действующий в отношении одного заемщика (по действующим договорам), не может превышать 10 процентов от активов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Ответственность Фонда по договору поручительства ограничена 50 процентов от суммы неисполненных (невозвращенных) Заемщиком обязательств (задолженности) по Кредитному договору в части возврата суммы основного долга (суммы кредита).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2.8. В рамках выданного поручительства Фонд не отвечает перед Кредитной организацией за исполнение Заемщиком обязательств по кредитному договору в части уплаты процентов за пользование кредитом,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Кредитной организацией по указанному выше договору.</w:t>
      </w:r>
    </w:p>
    <w:p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2.9. Поручительство Фонда представляется путем заключения трехстороннего договора поручительства между Кредитной организацией, субъектом малого и среднего предпринимательства (Заемщиком) и Фондом (Поручителем) по типовой форме предусматривающей субсидиарную ответственность</w:t>
      </w:r>
      <w:r w:rsidRPr="0073600F">
        <w:rPr>
          <w:rFonts w:ascii="Times New Roman" w:hAnsi="Times New Roman" w:cs="Times New Roman"/>
          <w:color w:val="FF0000"/>
          <w:sz w:val="22"/>
          <w:szCs w:val="22"/>
        </w:rPr>
        <w:t xml:space="preserve"> </w:t>
      </w:r>
      <w:r w:rsidRPr="0073600F">
        <w:rPr>
          <w:rFonts w:ascii="Times New Roman" w:hAnsi="Times New Roman" w:cs="Times New Roman"/>
          <w:sz w:val="22"/>
          <w:szCs w:val="22"/>
        </w:rPr>
        <w:t>Фонда (</w:t>
      </w:r>
      <w:r w:rsidRPr="0073600F">
        <w:rPr>
          <w:rFonts w:ascii="Times New Roman" w:hAnsi="Times New Roman" w:cs="Times New Roman"/>
          <w:b/>
          <w:bCs/>
          <w:sz w:val="22"/>
          <w:szCs w:val="22"/>
        </w:rPr>
        <w:t>Приложение № 1</w:t>
      </w:r>
      <w:r w:rsidRPr="0073600F">
        <w:rPr>
          <w:rFonts w:ascii="Times New Roman" w:hAnsi="Times New Roman" w:cs="Times New Roman"/>
          <w:sz w:val="22"/>
          <w:szCs w:val="22"/>
        </w:rPr>
        <w:t xml:space="preserve"> к настоящему Порядку).</w:t>
      </w:r>
    </w:p>
    <w:p w:rsidR="0037114E" w:rsidRPr="0073600F" w:rsidRDefault="0037114E" w:rsidP="0073600F">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 xml:space="preserve">2.10. Поручительство Фонда не может быть предоставлено, если это приведет к превышению лимита поручительств установленного на конкретную Кредитную организацию. </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 xml:space="preserve"> </w:t>
      </w:r>
      <w:r w:rsidRPr="0073600F">
        <w:rPr>
          <w:rFonts w:ascii="Times New Roman" w:hAnsi="Times New Roman" w:cs="Times New Roman"/>
        </w:rPr>
        <w:tab/>
        <w:t>2.11.</w:t>
      </w:r>
      <w:r w:rsidRPr="0073600F">
        <w:rPr>
          <w:rFonts w:ascii="Times New Roman" w:hAnsi="Times New Roman" w:cs="Times New Roman"/>
          <w:shd w:val="clear" w:color="auto" w:fill="FFFFFF"/>
        </w:rPr>
        <w:t xml:space="preserve"> Поручительство является возмездным. Размер вознаграждения Фонда за предоставление поручительства не должен быть</w:t>
      </w:r>
      <w:r w:rsidRPr="0073600F">
        <w:rPr>
          <w:rFonts w:ascii="Times New Roman" w:hAnsi="Times New Roman" w:cs="Times New Roman"/>
        </w:rPr>
        <w:t xml:space="preserve"> менее 2% от суммы предоставленного поручительства. </w:t>
      </w:r>
      <w:r w:rsidRPr="0073600F">
        <w:rPr>
          <w:rFonts w:ascii="Times New Roman" w:hAnsi="Times New Roman" w:cs="Times New Roman"/>
          <w:shd w:val="clear" w:color="auto" w:fill="FFFFFF"/>
        </w:rPr>
        <w:t xml:space="preserve">Конкретный размер вознаграждения определяется Фондом. </w:t>
      </w:r>
      <w:r w:rsidRPr="0073600F">
        <w:rPr>
          <w:rFonts w:ascii="Times New Roman" w:hAnsi="Times New Roman" w:cs="Times New Roman"/>
        </w:rPr>
        <w:t>Вознаграждение оплачивается единовременно, за весь период предоставления поручительства  и выплачивается до подписания договора поручительства.</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Порядок расчета вознаграждения рассчитывается по следующей формуле: В = Сп * %, где В – размер вознаграждения, Сп – сумма поручительства, % - размер процента.</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Таким образом,  если сумма кредита составляет 4 000 000 рублей, то 2 000 000 * 2% = 40 000 рублей – вознаграждение Фонда.</w:t>
      </w:r>
    </w:p>
    <w:p w:rsidR="0037114E" w:rsidRPr="0073600F" w:rsidRDefault="0037114E" w:rsidP="0073600F">
      <w:pPr>
        <w:spacing w:after="0" w:line="240" w:lineRule="auto"/>
        <w:jc w:val="both"/>
        <w:rPr>
          <w:rFonts w:ascii="Times New Roman" w:hAnsi="Times New Roman" w:cs="Times New Roman"/>
          <w:color w:val="000000"/>
          <w:shd w:val="clear" w:color="auto" w:fill="FFFFFF"/>
        </w:rPr>
      </w:pPr>
    </w:p>
    <w:p w:rsidR="0037114E" w:rsidRPr="0073600F" w:rsidRDefault="0037114E" w:rsidP="0073600F">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 Заемщик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кредита.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3.3. В случае если предоставляемого Заемщиком и (или) третьими лицами за него обеспечения недостаточно для принятия решения о выдаче кредита, Кредитная организация  информирует Заемщика о возможности привлечения для обеспечения исполнения обязательств Заемщика по кредитному договору поручительства Фонда.</w:t>
      </w:r>
    </w:p>
    <w:p w:rsidR="0037114E" w:rsidRPr="0073600F" w:rsidRDefault="0037114E" w:rsidP="0073600F">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При согласии Заемщика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 Копия решения (выписки) Кредитной организации о кредитовании Заемщика  под поручительство Фонда с указанием всех существенных условий предоставления кредита, в том числе наличия обеспечения Заемщика в размере не менее 50% от суммы своих обязательств.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 Копия заключения Кредитной организации о финансовом состоянии Заемщика;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3.4.3. Копия заявления Заемщика на получение кредита, копию анкеты;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 (Устав);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паспорта(-ов) учредителя (-ей) юридического лица или индивидуального предпринимателя, руководителя юридического лица или индивидуального предпринимателя;</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lastRenderedPageBreak/>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3.4.12. </w:t>
      </w:r>
      <w:r w:rsidRPr="0073600F">
        <w:rPr>
          <w:rFonts w:ascii="Times New Roman" w:hAnsi="Times New Roman" w:cs="Times New Roman"/>
          <w:sz w:val="22"/>
          <w:szCs w:val="22"/>
        </w:rPr>
        <w:t>Технико-экономическое обоснование реализуемого проекта составленное по типовой форме (</w:t>
      </w:r>
      <w:r w:rsidRPr="0073600F">
        <w:rPr>
          <w:rFonts w:ascii="Times New Roman" w:hAnsi="Times New Roman" w:cs="Times New Roman"/>
          <w:b/>
          <w:sz w:val="22"/>
          <w:szCs w:val="22"/>
        </w:rPr>
        <w:t>Приложение № 3</w:t>
      </w:r>
      <w:r w:rsidRPr="0073600F">
        <w:rPr>
          <w:rFonts w:ascii="Times New Roman" w:hAnsi="Times New Roman" w:cs="Times New Roman"/>
          <w:sz w:val="22"/>
          <w:szCs w:val="22"/>
        </w:rPr>
        <w:t xml:space="preserve"> к настоящему Порядку) или бизнес-план при наличии.</w:t>
      </w:r>
    </w:p>
    <w:p w:rsidR="0037114E" w:rsidRPr="0073600F" w:rsidRDefault="0037114E" w:rsidP="0073600F">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3.4.13. Краткую справку о деятельности заемщика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3.4.14.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3.6. Фонд вправе запросить Кредитную организацию о предоставлении дополнительных документов о финансовом состоянии Заемщика (из числа имеющихся в Кредитной организации) для решения вопроса о предоставлении Поручительства Фонда.</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3.7. Фонд в срок не позднее 3 (трех) рабочих дней (в случае необходимости проведения дополнительной проверки поступивших материалов – 10 (десяти) рабочих дней) с даты получения заявки и документов, указанных в пункте 3.4. настоящего Порядка или получения дополнительных документов от Кредитной организации на основании направленного запроса Фонда обязан по итогам рассмотрения этих документов принять одно из следующих решений:</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r w:rsidRPr="0073600F">
        <w:rPr>
          <w:rFonts w:ascii="Times New Roman" w:hAnsi="Times New Roman" w:cs="Times New Roman"/>
        </w:rPr>
        <w:t>- подтвердить предоставление поручительства Фонда.</w:t>
      </w:r>
      <w:r w:rsidRPr="0073600F">
        <w:rPr>
          <w:rFonts w:ascii="Times New Roman" w:hAnsi="Times New Roman" w:cs="Times New Roman"/>
          <w:color w:val="000000"/>
          <w:shd w:val="clear" w:color="auto" w:fill="FFFFFF"/>
        </w:rPr>
        <w:t xml:space="preserve"> При подтверждении принимаются во внимание: положительное решение уполномоченного органа (лица) Банка о предоставлении Заемщику кредита,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кредита, а также иные информация и документы, имеющие значение для подтверждения предоставления Поручительства Фонда.</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3.8. Директор Фонда в день получения заявки и документов, указанных в пункте 3.4. настоящего Порядка обращается к Председателю Правления Фонда  с предложением о проведении Общего собрания членов Фонда с целью рассмотрения вопроса о предоставлении поручительства по кредитному договору. Председатель Правления назначает дату собрания членов.</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3.9.</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3.10.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2  (двух)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кредитного договора.</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3.11. В случае принятия </w:t>
      </w:r>
      <w:r w:rsidRPr="0073600F">
        <w:rPr>
          <w:rFonts w:ascii="Times New Roman" w:hAnsi="Times New Roman" w:cs="Times New Roman"/>
          <w:color w:val="000000"/>
        </w:rPr>
        <w:t xml:space="preserve">Общим собранием членов </w:t>
      </w:r>
      <w:r w:rsidR="0073600F">
        <w:rPr>
          <w:rFonts w:ascii="Times New Roman" w:hAnsi="Times New Roman" w:cs="Times New Roman"/>
          <w:color w:val="000000"/>
        </w:rPr>
        <w:t>Ассоциация</w:t>
      </w:r>
      <w:r w:rsidRPr="0073600F">
        <w:rPr>
          <w:rFonts w:ascii="Times New Roman" w:hAnsi="Times New Roman" w:cs="Times New Roman"/>
          <w:color w:val="000000"/>
        </w:rPr>
        <w:t xml:space="preserve"> «</w:t>
      </w:r>
      <w:r w:rsidR="0073600F">
        <w:rPr>
          <w:rFonts w:ascii="Times New Roman" w:hAnsi="Times New Roman" w:cs="Times New Roman"/>
          <w:color w:val="000000"/>
        </w:rPr>
        <w:t>ЦПП-МФО Курской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Заемщик заключают договор поручительства по типовой форме (</w:t>
      </w:r>
      <w:r w:rsidRPr="0073600F">
        <w:rPr>
          <w:rFonts w:ascii="Times New Roman" w:hAnsi="Times New Roman" w:cs="Times New Roman"/>
          <w:b/>
          <w:bCs/>
        </w:rPr>
        <w:t>Приложение №1</w:t>
      </w:r>
      <w:r w:rsidRPr="0073600F">
        <w:rPr>
          <w:rFonts w:ascii="Times New Roman" w:hAnsi="Times New Roman" w:cs="Times New Roman"/>
        </w:rPr>
        <w:t xml:space="preserve"> к настоящему Порядку).</w:t>
      </w:r>
    </w:p>
    <w:p w:rsidR="0037114E" w:rsidRPr="0073600F" w:rsidRDefault="0037114E" w:rsidP="0073600F">
      <w:pPr>
        <w:pStyle w:val="a7"/>
        <w:spacing w:after="0"/>
        <w:ind w:firstLine="720"/>
        <w:jc w:val="both"/>
        <w:rPr>
          <w:sz w:val="22"/>
          <w:szCs w:val="22"/>
        </w:rPr>
      </w:pPr>
      <w:r w:rsidRPr="0073600F">
        <w:rPr>
          <w:sz w:val="22"/>
          <w:szCs w:val="22"/>
        </w:rPr>
        <w:t>3.12. Поручительство вступает в действие с даты согласованной сторонами договора поручительства.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3.13. После заключения кредитного договора с Заемщиком, Кредитная организация в срок не позднее 3 (трех) рабочих дней направляет в Фонд копию кредитного договора,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Размер вознаграждения  Фонду указан в п. 2.11. настоящего Порядка.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3.14. Фонд обеспечивает учет и хранение заключенных договоров поручительства, прилагаемых к ним документов.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3.15.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Кредитной организацией.</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3.16. Кредитная организация осуществляет контроль за исполнением Заемщиком обязательств по кредитным договорам в соответствии с правилами работы Кредитной организации и по истечении срока действия кредитного договора письменно уведомляет Фонд об исполнении Заемщиком всех обязательств.</w:t>
      </w:r>
    </w:p>
    <w:p w:rsidR="0037114E" w:rsidRPr="0073600F" w:rsidRDefault="0037114E" w:rsidP="0073600F">
      <w:pPr>
        <w:pStyle w:val="ConsNormal"/>
        <w:widowControl/>
        <w:ind w:right="0" w:firstLine="0"/>
        <w:rPr>
          <w:rFonts w:ascii="Times New Roman" w:hAnsi="Times New Roman" w:cs="Times New Roman"/>
          <w:b/>
          <w:sz w:val="22"/>
          <w:szCs w:val="22"/>
        </w:rPr>
      </w:pPr>
    </w:p>
    <w:p w:rsidR="0037114E" w:rsidRPr="0073600F" w:rsidRDefault="0037114E" w:rsidP="0073600F">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lastRenderedPageBreak/>
        <w:t xml:space="preserve">4.1.1. </w:t>
      </w:r>
      <w:r w:rsidRPr="0073600F">
        <w:rPr>
          <w:rFonts w:ascii="Times New Roman" w:hAnsi="Times New Roman" w:cs="Times New Roman"/>
          <w:b/>
          <w:sz w:val="22"/>
          <w:szCs w:val="22"/>
        </w:rPr>
        <w:t>Заемщик 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4.1.1.1. Незамедлительно, но в любом случае не позднее 3 (трех) рабочих дней, следующих за днем нарушения условий кредитного договора, письменно извещает Фонд обо всех допущенных им нарушениях,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Pr="0073600F">
        <w:rPr>
          <w:rFonts w:ascii="Times New Roman" w:hAnsi="Times New Roman" w:cs="Times New Roman"/>
        </w:rPr>
        <w:t xml:space="preserve">кредитному договору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Pr="0073600F">
        <w:rPr>
          <w:rFonts w:ascii="Times New Roman" w:hAnsi="Times New Roman" w:cs="Times New Roman"/>
          <w:bCs/>
          <w:u w:val="single"/>
        </w:rPr>
        <w:t>Заемщик 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Кредитная организация  (Банк) обязан: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4.1.3.1. В срок не более  5 (пяти)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4.1.3.2. При изменении условий кредитного договора Кредитная организация незамедлительно, но не позднее 3 (трех) рабочих дней, следующего за днем внесения изменений в кредитный договор письменно извещает о таких изменениях Фонд. Кредитная организация направляет в Фонд проект кредитного договора (дополнительного соглашения к кредитному договору) с вносимыми изменениями, дополнениями на согласование.</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4.1.3.3. В срок не позднее 5 (пяти) рабочих дней письменно уведомляет Фонд об исполнении Заемщиком своих обязательств по кредитному договору в полном объеме, в том числе в случае досрочного исполнения обязательств.</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4.1.3.4. Ежеквартально предоставляет информацию об остаточной сумме основного долга по кредиту и процентов за пользование кредитом, выданному под поручительство Фонда.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Кредитного договора, обеспеченного поручительством Фонда, копии Кредитного договора, а так же копии обеспечительных договоров (Договоры залога, Договоры поручительства), в </w:t>
      </w:r>
      <w:r w:rsidRPr="0073600F">
        <w:rPr>
          <w:rFonts w:ascii="Times New Roman" w:hAnsi="Times New Roman" w:cs="Times New Roman"/>
          <w:b/>
          <w:color w:val="000000"/>
        </w:rPr>
        <w:t xml:space="preserve">течение 5 (пяти) рабочих дней </w:t>
      </w:r>
      <w:r w:rsidRPr="0073600F">
        <w:rPr>
          <w:rFonts w:ascii="Times New Roman" w:hAnsi="Times New Roman" w:cs="Times New Roman"/>
          <w:color w:val="000000"/>
        </w:rPr>
        <w:t>после заключения Кредитного договора;</w:t>
      </w:r>
    </w:p>
    <w:p w:rsidR="0037114E" w:rsidRPr="0073600F" w:rsidRDefault="0037114E" w:rsidP="0073600F">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w:t>
      </w:r>
      <w:r w:rsidRPr="0073600F">
        <w:rPr>
          <w:rFonts w:ascii="Times New Roman" w:hAnsi="Times New Roman" w:cs="Times New Roman"/>
          <w:b/>
          <w:color w:val="000000"/>
        </w:rPr>
        <w:t>В течение 5 (пяти) рабочих дней, после получения письменного требования Фонда</w:t>
      </w:r>
      <w:r w:rsidRPr="0073600F">
        <w:rPr>
          <w:rFonts w:ascii="Times New Roman" w:hAnsi="Times New Roman" w:cs="Times New Roman"/>
          <w:color w:val="000000"/>
        </w:rPr>
        <w:t>, представить копии документов, подтверждающих целевое использование кредитных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rsidR="0037114E" w:rsidRPr="0073600F" w:rsidRDefault="0037114E" w:rsidP="0073600F">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4.1.3.7. Не допускать  безакцептного списания средств задолженности со счетов Фонда, действующих в Банке.</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73600F">
        <w:rPr>
          <w:rFonts w:ascii="Times New Roman" w:hAnsi="Times New Roman" w:cs="Times New Roman"/>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Кредитного договора. Заключенного между Банком и Заемщиком.</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4.1.5.1. В срок не позднее 3 (трех) рабочих дней с даты получения требования от Кредитной организации об исполнении обязательств по договору поручительства, письменно уведомляет о получении такого требования Заемщика.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4.1.5.2. Формировать гарантийный резерв (денежные средства, размещаемые на депозитном счете в Банке в размере лимита поручительства, установленного Общим собранием членов Фонда на Банк), для обеспечения своих обязательств по предоставляемым поручительствам.</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4.1.5.3.</w:t>
      </w:r>
      <w:r w:rsidRPr="0073600F">
        <w:rPr>
          <w:rFonts w:ascii="Times New Roman" w:hAnsi="Times New Roman" w:cs="Times New Roman"/>
          <w:b/>
          <w:color w:val="000000"/>
        </w:rPr>
        <w:t xml:space="preserve"> </w:t>
      </w:r>
      <w:r w:rsidRPr="0073600F">
        <w:rPr>
          <w:rFonts w:ascii="Times New Roman" w:hAnsi="Times New Roman" w:cs="Times New Roman"/>
          <w:color w:val="000000"/>
        </w:rPr>
        <w:t>Нести субсидиарную ответственность за неисполнение Заемщиком обязательств по возврату суммы основного долга по Кредитному договору, обеспеченному поручительством Центра,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заемщиков и третьих лиц (залогодателей, поручителей).</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4.1.5.4. Ответственность Фонда по договору поручительства определяется с учетом средств, взысканных Банком с Заемщика и третьих лиц по решению суда.</w:t>
      </w:r>
    </w:p>
    <w:p w:rsidR="0037114E" w:rsidRPr="0073600F" w:rsidRDefault="0037114E" w:rsidP="0073600F">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4.1.5.5. Фонд  не отвечает в рамках выданного поручительства перед Банком за неисполнение Заемщиком обязательств по Кредитному договору в части уплаты: процентов на основной долг, неустойки (штрафов, пени), возмещения судебных издержек по взысканию долга и других убытков, вызванных неисполнением Заемщиком своих обязательств.</w:t>
      </w:r>
    </w:p>
    <w:p w:rsidR="0037114E" w:rsidRPr="0073600F" w:rsidRDefault="0037114E" w:rsidP="0073600F">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b/>
          <w:color w:val="000000"/>
        </w:rPr>
        <w:t xml:space="preserve">4.1.6.  </w:t>
      </w:r>
      <w:r w:rsidRPr="0073600F">
        <w:rPr>
          <w:rFonts w:ascii="Times New Roman" w:hAnsi="Times New Roman" w:cs="Times New Roman"/>
          <w:b/>
        </w:rPr>
        <w:t>Фонд</w:t>
      </w:r>
      <w:r w:rsidRPr="0073600F">
        <w:rPr>
          <w:rFonts w:ascii="Times New Roman" w:hAnsi="Times New Roman" w:cs="Times New Roman"/>
          <w:b/>
          <w:color w:val="000000"/>
        </w:rPr>
        <w:t xml:space="preserve"> имеет право:</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4.1.6.1. Устанавливать лимит поручительства на  конкретную кредитную организацию</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lastRenderedPageBreak/>
        <w:t>4.1.6.3. по соглашению с Банком уменьшить лимит поручительства на Банк в случае:</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 xml:space="preserve">- если общая сумма выдачи Банком  кредитов, обеспеченных поручительством Фонда, в течение 6 месяцев с момента установления лимита Фондом будет составлять менее 50% от лимита поручительств, установленный на Банк;   </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 по заявлению Банка;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 в случае превышения 8% (Восьми процентов)  суммы требований Банка к Фонду по просроченным и неисполненным обязательствам  от суммы кредитов Банка под поручительство Фонда.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4.1.6.4.Увеличить лимит поручительств, на конкретный Банк по соглашению сторон, в случаях:</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 увеличения общего лимита поручительств, установленного Фондом на банки-партнеры;</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color w:val="000000"/>
        </w:rPr>
        <w:t xml:space="preserve">- при </w:t>
      </w:r>
      <w:r w:rsidRPr="0073600F">
        <w:rPr>
          <w:rFonts w:ascii="Times New Roman" w:hAnsi="Times New Roman" w:cs="Times New Roman"/>
        </w:rPr>
        <w:t>условии выбора Финансовой организацией лимита поручительств Гарантийной организации в размере не менее 80 %, в случае, когда другой Финансовой организации уменьшается установленный для нее лимит в пределах установленного (распределенного) лимита поручительства;</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в случае  перераспределения лимита другой Финансовой организации, с которой расторгнуто Соглашение о сотрудничестве по причине не выдачи за 3 (три) последние месяца подряд ни одного кредитного договора, обеспеченного поручительством Фонда либо выходом из программы.</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r w:rsidRPr="0073600F">
        <w:rPr>
          <w:rFonts w:ascii="Times New Roman" w:hAnsi="Times New Roman" w:cs="Times New Roman"/>
          <w:color w:val="000000"/>
          <w:shd w:val="clear" w:color="auto" w:fill="FFFFFF"/>
        </w:rPr>
        <w:t>4.1.6.5.Расторгнуть соглашение о сотрудничестве, в случае если кредитной организацией за последние 3 (три) месяца не выдано ни одного кредитного договора,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r w:rsidRPr="0073600F">
        <w:rPr>
          <w:rFonts w:ascii="Times New Roman" w:hAnsi="Times New Roman" w:cs="Times New Roman"/>
          <w:color w:val="000000"/>
          <w:shd w:val="clear" w:color="auto" w:fill="FFFFFF"/>
        </w:rPr>
        <w:t>4.1.6.6. В случае не освоения кредитной организацией 80% установленного для неё лимита, на высвобожденный лимит Фонд имеет право объявить конкурсный отбор на право заключения соглашения о сотрудничестве под предоставление поручительства Фонда.</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r w:rsidRPr="0073600F">
        <w:rPr>
          <w:rFonts w:ascii="Times New Roman" w:hAnsi="Times New Roman" w:cs="Times New Roman"/>
          <w:color w:val="000000"/>
          <w:shd w:val="clear" w:color="auto" w:fill="FFFFFF"/>
        </w:rPr>
        <w:t>4.2. Фонд вправе формировать резерв свободных денежных средств, который составляет 10% от общей сумы лимита Фонда. В случае полного освоения кредитной организацией, установленного на неё лимита Фонда, кредитная организация имеет право обратиться с заявкой на получение поручительства Фонда в сумме необходимых средств, но не более 50% от выданных кредитов.</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Pr="0073600F" w:rsidRDefault="0037114E" w:rsidP="0073600F">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5.1. Кредитная организация обязана Фонду до 5 числа каждого месяца предоставить следующую информацию:</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  предоставленного под поручительство Фонда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(в разрезе сумм, сроков и видов экономической деятельности заемщиков),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кредитов, предоставленных кредитной организацией субъектам малого и среднего предпринимательства Курской области, </w:t>
      </w:r>
      <w:r w:rsidRPr="0073600F">
        <w:rPr>
          <w:rFonts w:ascii="Times New Roman" w:hAnsi="Times New Roman" w:cs="Times New Roman"/>
        </w:rPr>
        <w:br/>
        <w:t xml:space="preserve">на которой Фонд осуществляет свою деятельность </w:t>
      </w:r>
      <w:r w:rsidRPr="0073600F">
        <w:rPr>
          <w:rFonts w:ascii="Times New Roman" w:hAnsi="Times New Roman" w:cs="Times New Roman"/>
        </w:rPr>
        <w:br/>
        <w:t>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lastRenderedPageBreak/>
        <w:t>- сведения о текущих (оставшихся) объемах лимитов Фонда по банкам-партнерам по видам обеспечиваемых обязательств.</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ЗАЕМЩИКОМ И ПОРЯДОК ВЫПОЛНЕНИЯ ФОНДОМ ОБЯЗАТЕЛЬСТ ПО ВЫДАННОМУ ПОРУЧИТЕЛЬСТВУ </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6.1. В срок не более 5 (пяти) рабочих дней с даты неисполнения  Заемщиком обязательств по кредитному договору по возврату суммы основного долга и (или) уплаты процентов на неё Кредитная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6.2. В сроки, установленные Кредитной организацией, но не более   10 (десяти) рабочих дней с даты неисполнения Заемщиком обязательств по кредитному договору по возврату суммы основного долга и (или) уплаты процентов на нее  обязательств по кредитному договору, Кредитная организация предъявляет требование (претензию) к Заемщику;</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6.4.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В течение не менее 90 (девяноста) календарных дней с даты неисполнения Заемщиком своих обязательств по кредитному договору, Кредитная организация обязана принять все разумные и доступные в сложившейся ситуации меры (в том числе путем безакцептного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в пункте 6.5.  настоящего Порядка, в случае если в порядке, установленном кредитным договором, сумма основного долга, процентов на неё не была возвращена Кредитной организации, 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–кредитного договора (дата заключения, номер договора, наименования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6.6.3  Сумма требований по основному долгу.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6.6.5.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истребуемой сумме;</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6.6.6. Срок удовлетворения требования Кредитной организации.</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6.7. К требованию, указанному в пункте 5.6. настоящего Порядка прикладываются:</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6.7.1. Копия документа подтверждающего правомочия лица на подписание требования (претензии);</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6.7.2. Расчет задолженности Заемщика и расчет ответственности  Фонда;</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6.7.3. Копии документов, подтверждающих задолженность Заемщика перед Кредитной организацией;</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6.7.4. Копия требования (претензии) Кредитной организации, направленная Заемщику;</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6.7.5. Справка о проделанной работе (дневник мероприятий) с копиями документов, подтверждающих принятые меры и проведенную работу Кредитной организацией в отношении Заемщика (путем безакцептного списания средств с банковских счетов Заемщика, взыскания залога, предъявления требований по поручительствам третьих (за исключением Фонда) лиц и иные проведенные мероприятия), в целях получения от Заемщика невозвращенной суммы основного долга (суммы кредита).</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Все документы, предоставленные с требованием (претензией) Кредитной организации к Фонду, должны быть подписаны уполномоченным лицом Кредитной организации и скреплены оттиском печати Кредитной организации. </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6.8. Фонд в срок не позднее 2 (двух) рабочих дней, с даты получения требования Кредитной организации, но в любом случае до удовлетворения требования Кредитной организации, в письменной форме уведомляет Заемщика о предъявлении Кредитной организацией требования.</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lastRenderedPageBreak/>
        <w:t>6.9. Фонд, при отсутствии возражений, обязан в срок, указанный в требовании Кредитной организации, либо в срок не позднее 10 (десяти) рабочих дней с момента получения требования Кредитной организации перечислить денежные средства на указанные Кредитной организацией банковские счета.</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6.10. При наличии возражений, Фонд в течение 5 (пяти) рабочих дней с даты поступления требования (претензии) от Кредитной организации направляет в Кредитную организацию письмо с указанием всех имеющихся возражений.</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6.11. Обязательства Фонда считаются исполненными надлежащим образом с момента перечисления средств Кредитной организации при условии, что на расчетном счете Фонда достаточно денежного остатка на день платежа Кредитной организации, в пользу которой осуществляется выплата. </w:t>
      </w:r>
    </w:p>
    <w:p w:rsidR="0037114E" w:rsidRPr="0073600F" w:rsidRDefault="0037114E" w:rsidP="0073600F">
      <w:pPr>
        <w:tabs>
          <w:tab w:val="left" w:pos="567"/>
          <w:tab w:val="left" w:pos="709"/>
        </w:tabs>
        <w:spacing w:after="0" w:line="240" w:lineRule="auto"/>
        <w:ind w:firstLine="900"/>
        <w:jc w:val="both"/>
        <w:rPr>
          <w:rFonts w:ascii="Times New Roman" w:hAnsi="Times New Roman" w:cs="Times New Roman"/>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rsidR="0037114E" w:rsidRPr="0073600F" w:rsidRDefault="0037114E" w:rsidP="0073600F">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7.3. Документы Кредитной организацией  передаются Фонду в подлинниках, а в случае невозможности сделать это – в виде нотариально удостоверенных копий.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7.4.  Кредитная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rsidR="0037114E" w:rsidRPr="0073600F" w:rsidRDefault="0037114E" w:rsidP="0073600F">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rsidR="0037114E" w:rsidRPr="0073600F" w:rsidRDefault="0037114E" w:rsidP="0073600F">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rsidR="0037114E" w:rsidRPr="0073600F" w:rsidRDefault="0037114E" w:rsidP="0073600F">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rsidR="0037114E" w:rsidRPr="0073600F" w:rsidRDefault="0037114E" w:rsidP="0073600F">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Приложение №1</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sidR="004962F9">
        <w:rPr>
          <w:rFonts w:ascii="Times New Roman" w:hAnsi="Times New Roman" w:cs="Times New Roman"/>
          <w:b/>
        </w:rPr>
        <w:t>Ассоциации</w:t>
      </w:r>
      <w:r w:rsidRPr="0073600F">
        <w:rPr>
          <w:rFonts w:ascii="Times New Roman" w:hAnsi="Times New Roman" w:cs="Times New Roman"/>
          <w:b/>
        </w:rPr>
        <w:t xml:space="preserve"> «</w:t>
      </w:r>
      <w:r w:rsidR="004962F9">
        <w:rPr>
          <w:rFonts w:ascii="Times New Roman" w:hAnsi="Times New Roman" w:cs="Times New Roman"/>
          <w:b/>
        </w:rPr>
        <w:t>Ц</w:t>
      </w:r>
      <w:r w:rsidRPr="0073600F">
        <w:rPr>
          <w:rFonts w:ascii="Times New Roman" w:hAnsi="Times New Roman" w:cs="Times New Roman"/>
          <w:b/>
        </w:rPr>
        <w:t xml:space="preserve">ентр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lastRenderedPageBreak/>
        <w:t>поддержки предпринимательства</w:t>
      </w:r>
      <w:r w:rsidR="004962F9">
        <w:rPr>
          <w:rFonts w:ascii="Times New Roman" w:hAnsi="Times New Roman" w:cs="Times New Roman"/>
          <w:b/>
        </w:rPr>
        <w:t xml:space="preserve"> – микрофинансовая организация Курской области</w:t>
      </w:r>
      <w:r w:rsidRPr="0073600F">
        <w:rPr>
          <w:rFonts w:ascii="Times New Roman" w:hAnsi="Times New Roman" w:cs="Times New Roman"/>
          <w:b/>
        </w:rPr>
        <w:t xml:space="preserve">»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при кредитовании субъектов малого и среднего предпринимательства</w:t>
      </w: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ДОГОВОР ПОРУЧИТЕЛЬСТВА № _____</w:t>
      </w:r>
    </w:p>
    <w:p w:rsidR="0037114E" w:rsidRPr="0073600F" w:rsidRDefault="0037114E" w:rsidP="0073600F">
      <w:pPr>
        <w:spacing w:after="0" w:line="240" w:lineRule="auto"/>
        <w:jc w:val="center"/>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 xml:space="preserve">г. Курск              </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t xml:space="preserve">     </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t xml:space="preserve"> "_____" ____________ 201___ года</w:t>
      </w:r>
    </w:p>
    <w:p w:rsidR="0037114E" w:rsidRPr="0073600F" w:rsidRDefault="0037114E" w:rsidP="0073600F">
      <w:pPr>
        <w:tabs>
          <w:tab w:val="right" w:pos="9000"/>
        </w:tabs>
        <w:spacing w:after="0" w:line="240" w:lineRule="auto"/>
        <w:jc w:val="both"/>
        <w:rPr>
          <w:rFonts w:ascii="Times New Roman" w:hAnsi="Times New Roman" w:cs="Times New Roman"/>
          <w:i/>
          <w:iCs/>
        </w:rPr>
      </w:pPr>
      <w:r w:rsidRPr="0073600F">
        <w:rPr>
          <w:rFonts w:ascii="Times New Roman" w:hAnsi="Times New Roman" w:cs="Times New Roman"/>
        </w:rPr>
        <w:t xml:space="preserve">___________________________________________________________________________ , </w:t>
      </w: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i/>
          <w:iCs/>
        </w:rPr>
        <w:t>(полное наименование субъекта малого предпринимательства,  организации инфраструктуры)</w:t>
      </w:r>
    </w:p>
    <w:p w:rsidR="0037114E" w:rsidRPr="0073600F" w:rsidRDefault="0037114E" w:rsidP="0073600F">
      <w:pPr>
        <w:tabs>
          <w:tab w:val="right" w:pos="8280"/>
          <w:tab w:val="right" w:pos="8460"/>
          <w:tab w:val="right" w:pos="9000"/>
          <w:tab w:val="right" w:pos="9180"/>
        </w:tabs>
        <w:spacing w:after="0" w:line="240" w:lineRule="auto"/>
        <w:jc w:val="both"/>
        <w:rPr>
          <w:rFonts w:ascii="Times New Roman" w:hAnsi="Times New Roman" w:cs="Times New Roman"/>
          <w:i/>
          <w:iCs/>
        </w:rPr>
      </w:pPr>
      <w:r w:rsidRPr="0073600F">
        <w:rPr>
          <w:rFonts w:ascii="Times New Roman" w:hAnsi="Times New Roman" w:cs="Times New Roman"/>
        </w:rPr>
        <w:t xml:space="preserve">в лице, _________________________________________, действующ ______________    на </w:t>
      </w:r>
    </w:p>
    <w:p w:rsidR="0037114E" w:rsidRPr="0073600F" w:rsidRDefault="0037114E" w:rsidP="0073600F">
      <w:pPr>
        <w:pStyle w:val="21"/>
        <w:spacing w:after="0" w:line="240" w:lineRule="auto"/>
        <w:rPr>
          <w:sz w:val="22"/>
          <w:szCs w:val="22"/>
        </w:rPr>
      </w:pPr>
      <w:r w:rsidRPr="0073600F">
        <w:rPr>
          <w:i/>
          <w:iCs/>
          <w:sz w:val="22"/>
          <w:szCs w:val="22"/>
        </w:rPr>
        <w:t xml:space="preserve">                                            (должность, Ф.И.О.) </w:t>
      </w:r>
    </w:p>
    <w:p w:rsidR="0037114E" w:rsidRPr="0073600F" w:rsidRDefault="0037114E" w:rsidP="0073600F">
      <w:pPr>
        <w:spacing w:after="0" w:line="240" w:lineRule="auto"/>
        <w:jc w:val="both"/>
        <w:rPr>
          <w:rFonts w:ascii="Times New Roman" w:hAnsi="Times New Roman" w:cs="Times New Roman"/>
          <w:i/>
          <w:iCs/>
        </w:rPr>
      </w:pPr>
      <w:r w:rsidRPr="0073600F">
        <w:rPr>
          <w:rFonts w:ascii="Times New Roman" w:hAnsi="Times New Roman" w:cs="Times New Roman"/>
        </w:rPr>
        <w:t>на основании __________________, именуем ___ в дальнейшем "ЗАЕМЩИК"</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i/>
          <w:iCs/>
        </w:rPr>
        <w:t xml:space="preserve">                      (Устава, Положения, доверенности)</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с одной стороны, __________________________________ ___________________________ ,</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i/>
          <w:iCs/>
        </w:rPr>
        <w:t xml:space="preserve">         (полное наименование кредитной организации)</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в лице  _____________________________________________, действующ ______________</w:t>
      </w:r>
      <w:r w:rsidRPr="0073600F">
        <w:rPr>
          <w:rFonts w:ascii="Times New Roman" w:hAnsi="Times New Roman" w:cs="Times New Roman"/>
        </w:rPr>
        <w:tab/>
      </w:r>
      <w:r w:rsidRPr="0073600F">
        <w:rPr>
          <w:rFonts w:ascii="Times New Roman" w:hAnsi="Times New Roman" w:cs="Times New Roman"/>
          <w:i/>
          <w:iCs/>
        </w:rPr>
        <w:t xml:space="preserve">                                                    (должность, Ф.И.О.)</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 xml:space="preserve">на основании _______________________________, именуем___ в дальнейшем «Кредитная организация», с другой стороны, </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t xml:space="preserve">и </w:t>
      </w:r>
      <w:r w:rsidR="004962F9">
        <w:rPr>
          <w:rFonts w:ascii="Times New Roman" w:hAnsi="Times New Roman" w:cs="Times New Roman"/>
        </w:rPr>
        <w:t xml:space="preserve">Ассоциация </w:t>
      </w:r>
      <w:r w:rsidRPr="0073600F">
        <w:rPr>
          <w:rFonts w:ascii="Times New Roman" w:hAnsi="Times New Roman" w:cs="Times New Roman"/>
        </w:rPr>
        <w:t>«</w:t>
      </w:r>
      <w:r w:rsidR="004962F9">
        <w:rPr>
          <w:rFonts w:ascii="Times New Roman" w:hAnsi="Times New Roman" w:cs="Times New Roman"/>
        </w:rPr>
        <w:t>Ц</w:t>
      </w:r>
      <w:r w:rsidRPr="0073600F">
        <w:rPr>
          <w:rFonts w:ascii="Times New Roman" w:hAnsi="Times New Roman" w:cs="Times New Roman"/>
        </w:rPr>
        <w:t>ентр поддержки предпринимательства</w:t>
      </w:r>
      <w:r w:rsidR="004962F9">
        <w:rPr>
          <w:rFonts w:ascii="Times New Roman" w:hAnsi="Times New Roman" w:cs="Times New Roman"/>
        </w:rPr>
        <w:t xml:space="preserve"> – микрофинансовая организация Курской области</w:t>
      </w:r>
      <w:r w:rsidRPr="0073600F">
        <w:rPr>
          <w:rFonts w:ascii="Times New Roman" w:hAnsi="Times New Roman" w:cs="Times New Roman"/>
        </w:rPr>
        <w:t>», в лице  директора _____________________________, действующего   на основании Устава, именуемый в дальнейшем «Поручитель» или «Фонд», с третьей стороны, вместе именуемые «Стороны», заключили настоящий Договор о нижеследующем:</w:t>
      </w: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pStyle w:val="21"/>
        <w:tabs>
          <w:tab w:val="left" w:pos="567"/>
          <w:tab w:val="left" w:pos="709"/>
        </w:tabs>
        <w:spacing w:after="0" w:line="240" w:lineRule="auto"/>
        <w:ind w:firstLine="567"/>
        <w:jc w:val="center"/>
        <w:rPr>
          <w:sz w:val="22"/>
          <w:szCs w:val="22"/>
        </w:rPr>
      </w:pPr>
      <w:r w:rsidRPr="0073600F">
        <w:rPr>
          <w:b/>
          <w:sz w:val="22"/>
          <w:szCs w:val="22"/>
        </w:rPr>
        <w:t>1. ПРЕДМЕТ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1.1. Поручитель обязуется </w:t>
      </w:r>
      <w:r w:rsidRPr="0073600F">
        <w:rPr>
          <w:rFonts w:ascii="Times New Roman" w:eastAsia="Arial Unicode MS" w:hAnsi="Times New Roman" w:cs="Times New Roman"/>
        </w:rPr>
        <w:t xml:space="preserve">за счет средств Фонда </w:t>
      </w:r>
      <w:r w:rsidRPr="0073600F">
        <w:rPr>
          <w:rFonts w:ascii="Times New Roman" w:hAnsi="Times New Roman" w:cs="Times New Roman"/>
        </w:rPr>
        <w:t>отвечать перед Кредитной организацией за исполнение Заемщиком обязательств по кредитному договору от «__» __________ 201_ г. № _______, заключенному между Кредитной организацией и Заемщиком (далее по тексту – Кредитный договор), на следующих условиях:</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сумма кредита: _____ рублей ___ копеек;</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размер процентов за пользование кредитом: _____ % процентов;</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срок возврата основного долга (кредита): «__» __________ 201_ года</w:t>
      </w:r>
    </w:p>
    <w:p w:rsidR="0037114E" w:rsidRPr="0073600F" w:rsidRDefault="0037114E" w:rsidP="0073600F">
      <w:pPr>
        <w:pStyle w:val="21"/>
        <w:tabs>
          <w:tab w:val="left" w:pos="567"/>
          <w:tab w:val="left" w:pos="709"/>
        </w:tabs>
        <w:spacing w:after="0" w:line="240" w:lineRule="auto"/>
        <w:ind w:firstLine="567"/>
        <w:jc w:val="both"/>
        <w:rPr>
          <w:sz w:val="22"/>
          <w:szCs w:val="22"/>
        </w:rPr>
      </w:pPr>
      <w:r w:rsidRPr="0073600F">
        <w:rPr>
          <w:sz w:val="22"/>
          <w:szCs w:val="22"/>
        </w:rPr>
        <w:t>- порядок возврата основного долга (кредита): _____________;</w:t>
      </w:r>
    </w:p>
    <w:p w:rsidR="0037114E" w:rsidRPr="0073600F" w:rsidRDefault="0037114E" w:rsidP="0073600F">
      <w:pPr>
        <w:pStyle w:val="21"/>
        <w:tabs>
          <w:tab w:val="left" w:pos="567"/>
          <w:tab w:val="left" w:pos="709"/>
        </w:tabs>
        <w:spacing w:after="0" w:line="240" w:lineRule="auto"/>
        <w:ind w:firstLine="567"/>
        <w:jc w:val="both"/>
        <w:rPr>
          <w:sz w:val="22"/>
          <w:szCs w:val="22"/>
        </w:rPr>
      </w:pPr>
      <w:r w:rsidRPr="0073600F">
        <w:rPr>
          <w:sz w:val="22"/>
          <w:szCs w:val="22"/>
        </w:rPr>
        <w:t>- порядок уплаты процентов за пользование кредитом: _____,</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в части возврата фактически полученной Заемщиком суммы кредита, в порядке и сроки, установленные Договором кредитования.</w:t>
      </w:r>
    </w:p>
    <w:p w:rsidR="0037114E" w:rsidRPr="0073600F" w:rsidRDefault="0037114E" w:rsidP="0073600F">
      <w:pPr>
        <w:tabs>
          <w:tab w:val="left" w:pos="0"/>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rPr>
        <w:t>1.2.</w:t>
      </w:r>
      <w:r w:rsidRPr="0073600F">
        <w:rPr>
          <w:rFonts w:ascii="Times New Roman" w:hAnsi="Times New Roman" w:cs="Times New Roman"/>
          <w:b/>
        </w:rPr>
        <w:t xml:space="preserve"> </w:t>
      </w:r>
      <w:r w:rsidRPr="0073600F">
        <w:rPr>
          <w:rFonts w:ascii="Times New Roman" w:hAnsi="Times New Roman" w:cs="Times New Roman"/>
          <w:bCs/>
        </w:rPr>
        <w:t xml:space="preserve">Ответственность Поручителя по настоящему Договору перед </w:t>
      </w:r>
      <w:r w:rsidRPr="0073600F">
        <w:rPr>
          <w:rFonts w:ascii="Times New Roman" w:hAnsi="Times New Roman" w:cs="Times New Roman"/>
        </w:rPr>
        <w:t xml:space="preserve">Кредитной </w:t>
      </w:r>
      <w:r w:rsidRPr="0073600F">
        <w:rPr>
          <w:rFonts w:ascii="Times New Roman" w:hAnsi="Times New Roman" w:cs="Times New Roman"/>
          <w:bCs/>
        </w:rPr>
        <w:t xml:space="preserve">организацией </w:t>
      </w:r>
      <w:r w:rsidRPr="0073600F">
        <w:rPr>
          <w:rFonts w:ascii="Times New Roman" w:hAnsi="Times New Roman" w:cs="Times New Roman"/>
        </w:rPr>
        <w:t xml:space="preserve">за исполнение Заемщиком обязательств по Кредитному договору </w:t>
      </w:r>
      <w:r w:rsidRPr="0073600F">
        <w:rPr>
          <w:rFonts w:ascii="Times New Roman" w:hAnsi="Times New Roman" w:cs="Times New Roman"/>
          <w:bCs/>
        </w:rPr>
        <w:t>является субсидиарной.</w:t>
      </w:r>
    </w:p>
    <w:p w:rsidR="0037114E" w:rsidRPr="0073600F" w:rsidRDefault="0037114E" w:rsidP="0073600F">
      <w:pPr>
        <w:tabs>
          <w:tab w:val="left" w:pos="0"/>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bCs/>
        </w:rPr>
        <w:t xml:space="preserve">1.3. Договор поручительства вступает в силу с даты подписания и действует до истечения 3-х лет со дня наступления срока исполнения обеспеченного поручительством кредитного договора. </w:t>
      </w:r>
    </w:p>
    <w:p w:rsidR="0037114E" w:rsidRPr="0073600F" w:rsidRDefault="0037114E" w:rsidP="0073600F">
      <w:pPr>
        <w:tabs>
          <w:tab w:val="left" w:pos="0"/>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bCs/>
        </w:rPr>
        <w:t xml:space="preserve">Размер поручительства Фонда ограничен суммой </w:t>
      </w:r>
      <w:r w:rsidRPr="0073600F">
        <w:rPr>
          <w:rFonts w:ascii="Times New Roman" w:hAnsi="Times New Roman" w:cs="Times New Roman"/>
        </w:rPr>
        <w:t>________ (______) рублей ___ копеек.</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Размер ответственности Фонда при предъявлении требований Кредитной организацией об уплате задолженности за Заемщика составляет не более 50 % (пятидесяти процентов) от суммы неисполненных Заемщиком обязательств (задолженности) по Кредитному договору в части возврата суммы основного долга (суммы кредита), но в любом случае не более суммы, указанной в абзаце 2 п.1.3. Договора.</w:t>
      </w:r>
    </w:p>
    <w:p w:rsidR="0037114E" w:rsidRPr="0073600F" w:rsidRDefault="0037114E" w:rsidP="0073600F">
      <w:pPr>
        <w:tabs>
          <w:tab w:val="left" w:pos="567"/>
          <w:tab w:val="left" w:pos="709"/>
        </w:tabs>
        <w:spacing w:after="0" w:line="240" w:lineRule="auto"/>
        <w:jc w:val="both"/>
        <w:rPr>
          <w:rFonts w:ascii="Times New Roman" w:hAnsi="Times New Roman" w:cs="Times New Roman"/>
        </w:rPr>
      </w:pPr>
      <w:r w:rsidRPr="0073600F">
        <w:rPr>
          <w:rFonts w:ascii="Times New Roman" w:hAnsi="Times New Roman" w:cs="Times New Roman"/>
        </w:rPr>
        <w:tab/>
        <w:t xml:space="preserve">1.4. В рамках настоящего Договора Поручитель не отвечает перед Кредитной </w:t>
      </w:r>
      <w:r w:rsidRPr="0073600F">
        <w:rPr>
          <w:rFonts w:ascii="Times New Roman" w:hAnsi="Times New Roman" w:cs="Times New Roman"/>
          <w:bCs/>
        </w:rPr>
        <w:t>организацией</w:t>
      </w:r>
      <w:r w:rsidRPr="0073600F">
        <w:rPr>
          <w:rFonts w:ascii="Times New Roman" w:hAnsi="Times New Roman" w:cs="Times New Roman"/>
        </w:rPr>
        <w:t xml:space="preserve"> за исполнение Заемщиком следующих обязательств по Кредитному договору: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кредитом;</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комиссии (плата за открытие, плата за пользование лимитом)</w:t>
      </w:r>
      <w:r w:rsidRPr="0073600F">
        <w:rPr>
          <w:rFonts w:ascii="Times New Roman" w:hAnsi="Times New Roman" w:cs="Times New Roman"/>
          <w:bCs/>
        </w:rPr>
        <w:t>;</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rPr>
        <w:t>- уплата неустойки (штрафа, пени) по основному долгу;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bCs/>
        </w:rPr>
        <w:t xml:space="preserve">- уплата неустойки </w:t>
      </w:r>
      <w:r w:rsidRPr="0073600F">
        <w:rPr>
          <w:rFonts w:ascii="Times New Roman" w:hAnsi="Times New Roman" w:cs="Times New Roman"/>
        </w:rPr>
        <w:t xml:space="preserve">(штрафа, пени) </w:t>
      </w:r>
      <w:r w:rsidRPr="0073600F">
        <w:rPr>
          <w:rFonts w:ascii="Times New Roman" w:hAnsi="Times New Roman" w:cs="Times New Roman"/>
          <w:bCs/>
        </w:rPr>
        <w:t>по процентам, комиссиям;</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расходов</w:t>
      </w:r>
      <w:r w:rsidRPr="0073600F">
        <w:rPr>
          <w:rFonts w:ascii="Times New Roman" w:hAnsi="Times New Roman" w:cs="Times New Roman"/>
          <w:bCs/>
        </w:rPr>
        <w:t>,</w:t>
      </w:r>
      <w:r w:rsidRPr="0073600F">
        <w:rPr>
          <w:rFonts w:ascii="Times New Roman" w:hAnsi="Times New Roman" w:cs="Times New Roman"/>
        </w:rPr>
        <w:t xml:space="preserve"> понесенных в связи с исполнением Кредитного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чужими денежными средствами (ст.395 ГК РФ);</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возмещение судебных издержек по взысканию задолженности;</w:t>
      </w: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rPr>
        <w:t>- возмещение убытков, вызванных неисполнением, ненадлежащим исполнением Заемщиком обязательств по Кредитному договору.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bCs/>
        </w:rPr>
        <w:t xml:space="preserve">Вышеуказанные обязательства по Договору </w:t>
      </w:r>
      <w:r w:rsidRPr="0073600F">
        <w:rPr>
          <w:rFonts w:ascii="Times New Roman" w:hAnsi="Times New Roman" w:cs="Times New Roman"/>
        </w:rPr>
        <w:t xml:space="preserve">кредитования </w:t>
      </w:r>
      <w:r w:rsidRPr="0073600F">
        <w:rPr>
          <w:rFonts w:ascii="Times New Roman" w:hAnsi="Times New Roman" w:cs="Times New Roman"/>
          <w:bCs/>
        </w:rPr>
        <w:t>обеспечиваются Заемщиком самостоятельно</w:t>
      </w:r>
      <w:r w:rsidRPr="0073600F">
        <w:rPr>
          <w:rFonts w:ascii="Times New Roman" w:hAnsi="Times New Roman" w:cs="Times New Roman"/>
          <w:iCs/>
        </w:rPr>
        <w:t xml:space="preserve"> </w:t>
      </w:r>
      <w:r w:rsidRPr="0073600F">
        <w:rPr>
          <w:rFonts w:ascii="Times New Roman" w:hAnsi="Times New Roman" w:cs="Times New Roman"/>
          <w:bCs/>
        </w:rPr>
        <w:t xml:space="preserve">и/ или третьими лицами на основании отдельно заключенных между ними и </w:t>
      </w:r>
      <w:r w:rsidRPr="0073600F">
        <w:rPr>
          <w:rFonts w:ascii="Times New Roman" w:hAnsi="Times New Roman" w:cs="Times New Roman"/>
        </w:rPr>
        <w:t xml:space="preserve">Кредитной </w:t>
      </w:r>
      <w:r w:rsidRPr="0073600F">
        <w:rPr>
          <w:rFonts w:ascii="Times New Roman" w:hAnsi="Times New Roman" w:cs="Times New Roman"/>
          <w:bCs/>
        </w:rPr>
        <w:t>организацией договоров.</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bCs/>
        </w:rPr>
      </w:pPr>
    </w:p>
    <w:p w:rsidR="0037114E" w:rsidRPr="0073600F" w:rsidRDefault="0037114E" w:rsidP="0073600F">
      <w:pPr>
        <w:numPr>
          <w:ilvl w:val="0"/>
          <w:numId w:val="1"/>
        </w:numPr>
        <w:tabs>
          <w:tab w:val="clear" w:pos="0"/>
          <w:tab w:val="num" w:pos="720"/>
        </w:tabs>
        <w:suppressAutoHyphens/>
        <w:spacing w:after="0" w:line="240" w:lineRule="auto"/>
        <w:ind w:left="720" w:hanging="360"/>
        <w:jc w:val="center"/>
        <w:rPr>
          <w:rFonts w:ascii="Times New Roman" w:hAnsi="Times New Roman" w:cs="Times New Roman"/>
        </w:rPr>
      </w:pPr>
      <w:r w:rsidRPr="0073600F">
        <w:rPr>
          <w:rFonts w:ascii="Times New Roman" w:hAnsi="Times New Roman" w:cs="Times New Roman"/>
          <w:b/>
        </w:rPr>
        <w:t>ВОЗНАГРАЖДЕНИЕ ПОРУЧИТЕЛЯ.</w:t>
      </w:r>
    </w:p>
    <w:p w:rsidR="0037114E" w:rsidRPr="0073600F" w:rsidRDefault="0037114E" w:rsidP="0073600F">
      <w:pPr>
        <w:numPr>
          <w:ilvl w:val="1"/>
          <w:numId w:val="1"/>
        </w:numPr>
        <w:tabs>
          <w:tab w:val="left" w:pos="0"/>
          <w:tab w:val="num" w:pos="1080"/>
        </w:tabs>
        <w:suppressAutoHyphens/>
        <w:spacing w:after="0" w:line="240" w:lineRule="auto"/>
        <w:ind w:left="0" w:firstLine="567"/>
        <w:jc w:val="both"/>
        <w:rPr>
          <w:rFonts w:ascii="Times New Roman" w:hAnsi="Times New Roman" w:cs="Times New Roman"/>
        </w:rPr>
      </w:pPr>
      <w:r w:rsidRPr="0073600F">
        <w:rPr>
          <w:rFonts w:ascii="Times New Roman" w:hAnsi="Times New Roman" w:cs="Times New Roman"/>
        </w:rPr>
        <w:t>2.1. Заемщик за предоставление поручительства уплачивает Поручителю вознаграждение 2% от суммы поручительства единоразово.</w:t>
      </w:r>
    </w:p>
    <w:p w:rsidR="0037114E" w:rsidRPr="0073600F" w:rsidRDefault="0037114E" w:rsidP="0073600F">
      <w:pPr>
        <w:numPr>
          <w:ilvl w:val="1"/>
          <w:numId w:val="1"/>
        </w:numPr>
        <w:tabs>
          <w:tab w:val="clear" w:pos="0"/>
          <w:tab w:val="num" w:pos="1080"/>
        </w:tabs>
        <w:suppressAutoHyphens/>
        <w:spacing w:after="0" w:line="240" w:lineRule="auto"/>
        <w:ind w:left="0" w:firstLine="540"/>
        <w:jc w:val="both"/>
        <w:rPr>
          <w:rFonts w:ascii="Times New Roman" w:hAnsi="Times New Roman" w:cs="Times New Roman"/>
        </w:rPr>
      </w:pPr>
      <w:r w:rsidRPr="0073600F">
        <w:rPr>
          <w:rFonts w:ascii="Times New Roman" w:hAnsi="Times New Roman" w:cs="Times New Roman"/>
        </w:rPr>
        <w:t>Размер вознаграждения за предоставления поручительства при выдаче   поручительства составляет _________________ (__________________) рублей _______ копеек,</w:t>
      </w:r>
    </w:p>
    <w:p w:rsidR="0037114E" w:rsidRPr="0073600F" w:rsidRDefault="0037114E" w:rsidP="0073600F">
      <w:pPr>
        <w:spacing w:after="0" w:line="240" w:lineRule="auto"/>
        <w:ind w:firstLine="540"/>
        <w:jc w:val="both"/>
        <w:rPr>
          <w:rFonts w:ascii="Times New Roman" w:hAnsi="Times New Roman" w:cs="Times New Roman"/>
        </w:rPr>
      </w:pPr>
      <w:r w:rsidRPr="0073600F">
        <w:rPr>
          <w:rFonts w:ascii="Times New Roman" w:hAnsi="Times New Roman" w:cs="Times New Roman"/>
        </w:rPr>
        <w:t>2.2. Вознаграждение Поручителю уплачивается Заемщиком непозднее даты заключения настоящего Договора путем перечисления денежных средств на расчетный счет Поручителя.</w:t>
      </w:r>
    </w:p>
    <w:p w:rsidR="0037114E" w:rsidRPr="0073600F" w:rsidRDefault="0037114E" w:rsidP="0073600F">
      <w:pPr>
        <w:spacing w:after="0" w:line="240" w:lineRule="auto"/>
        <w:ind w:firstLine="540"/>
        <w:jc w:val="both"/>
        <w:rPr>
          <w:rFonts w:ascii="Times New Roman" w:hAnsi="Times New Roman" w:cs="Times New Roman"/>
        </w:rPr>
      </w:pPr>
      <w:r w:rsidRPr="0073600F">
        <w:rPr>
          <w:rFonts w:ascii="Times New Roman" w:hAnsi="Times New Roman" w:cs="Times New Roman"/>
        </w:rPr>
        <w:t>2.3. Моментом уплаты вознаграждения считается дата поступления денежных средств на расчетный счет Поручителя.</w:t>
      </w:r>
    </w:p>
    <w:p w:rsidR="0037114E" w:rsidRPr="0073600F" w:rsidRDefault="0037114E" w:rsidP="0073600F">
      <w:pPr>
        <w:spacing w:after="0" w:line="240" w:lineRule="auto"/>
        <w:ind w:firstLine="540"/>
        <w:jc w:val="both"/>
        <w:rPr>
          <w:rFonts w:ascii="Times New Roman" w:hAnsi="Times New Roman" w:cs="Times New Roman"/>
          <w:b/>
        </w:rPr>
      </w:pPr>
      <w:r w:rsidRPr="0073600F">
        <w:rPr>
          <w:rFonts w:ascii="Times New Roman" w:hAnsi="Times New Roman" w:cs="Times New Roman"/>
        </w:rPr>
        <w:t xml:space="preserve">2.4. В случае неуплаты или неполной уплаты Заемщиком Поручителю вознаграждения, в срок установленный Договором Поручитель имеет право не заключать настоящий Договор, уведомив об этом Кредитную организацию и Заемщика. </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rPr>
      </w:pPr>
      <w:r w:rsidRPr="0073600F">
        <w:rPr>
          <w:rFonts w:ascii="Times New Roman" w:hAnsi="Times New Roman" w:cs="Times New Roman"/>
          <w:b/>
        </w:rPr>
        <w:t>3. ПРАВА И ОБЯЗАННОСТИ СТОРОН.</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3.1. </w:t>
      </w:r>
      <w:r w:rsidRPr="0073600F">
        <w:rPr>
          <w:rFonts w:ascii="Times New Roman" w:hAnsi="Times New Roman" w:cs="Times New Roman"/>
          <w:u w:val="single"/>
        </w:rPr>
        <w:t>Поручитель обязан:</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3.1.1. Нести субсидиарную ответственность перед Кредитной организацией за исполнение Заемщиком обязательств по Кредитному договору в части возврата суммы основного долга (суммы кредита), в порядке и сроки, установленные Кредитным договором.</w:t>
      </w:r>
    </w:p>
    <w:p w:rsidR="0037114E" w:rsidRPr="0073600F" w:rsidRDefault="0037114E" w:rsidP="0073600F">
      <w:pPr>
        <w:pStyle w:val="31"/>
        <w:tabs>
          <w:tab w:val="left" w:pos="567"/>
          <w:tab w:val="left" w:pos="709"/>
        </w:tabs>
        <w:spacing w:after="0"/>
        <w:ind w:left="0" w:firstLine="567"/>
        <w:jc w:val="both"/>
        <w:rPr>
          <w:bCs/>
          <w:sz w:val="22"/>
          <w:szCs w:val="22"/>
        </w:rPr>
      </w:pPr>
      <w:r w:rsidRPr="0073600F">
        <w:rPr>
          <w:sz w:val="22"/>
          <w:szCs w:val="22"/>
        </w:rPr>
        <w:t>3.1.2.</w:t>
      </w:r>
      <w:r w:rsidRPr="0073600F">
        <w:rPr>
          <w:b/>
          <w:sz w:val="22"/>
          <w:szCs w:val="22"/>
        </w:rPr>
        <w:t xml:space="preserve"> </w:t>
      </w:r>
      <w:r w:rsidRPr="0073600F">
        <w:rPr>
          <w:bCs/>
          <w:sz w:val="22"/>
          <w:szCs w:val="22"/>
        </w:rPr>
        <w:t>В</w:t>
      </w:r>
      <w:r w:rsidRPr="0073600F">
        <w:rPr>
          <w:b/>
          <w:sz w:val="22"/>
          <w:szCs w:val="22"/>
        </w:rPr>
        <w:t xml:space="preserve"> </w:t>
      </w:r>
      <w:r w:rsidRPr="0073600F">
        <w:rPr>
          <w:sz w:val="22"/>
          <w:szCs w:val="22"/>
        </w:rPr>
        <w:t>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с даты государственной регистрации изменений.</w:t>
      </w:r>
    </w:p>
    <w:p w:rsidR="0037114E" w:rsidRPr="0073600F" w:rsidRDefault="0037114E" w:rsidP="0073600F">
      <w:pPr>
        <w:pStyle w:val="31"/>
        <w:tabs>
          <w:tab w:val="left" w:pos="567"/>
          <w:tab w:val="left" w:pos="709"/>
        </w:tabs>
        <w:spacing w:after="0"/>
        <w:ind w:left="0" w:firstLine="567"/>
        <w:jc w:val="both"/>
        <w:rPr>
          <w:bCs/>
          <w:sz w:val="22"/>
          <w:szCs w:val="22"/>
        </w:rPr>
      </w:pPr>
      <w:r w:rsidRPr="0073600F">
        <w:rPr>
          <w:bCs/>
          <w:sz w:val="22"/>
          <w:szCs w:val="22"/>
        </w:rPr>
        <w:t>3.1.3.</w:t>
      </w:r>
      <w:r w:rsidRPr="0073600F">
        <w:rPr>
          <w:sz w:val="22"/>
          <w:szCs w:val="22"/>
        </w:rPr>
        <w:t xml:space="preserve">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bCs/>
        </w:rPr>
        <w:t>3.1.4.</w:t>
      </w:r>
      <w:r w:rsidRPr="0073600F">
        <w:rPr>
          <w:rFonts w:ascii="Times New Roman" w:hAnsi="Times New Roman" w:cs="Times New Roman"/>
        </w:rPr>
        <w:t xml:space="preserve">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персонального состава исполнительных органов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3.1.5.</w:t>
      </w:r>
      <w:r w:rsidRPr="0073600F">
        <w:rPr>
          <w:rFonts w:ascii="Times New Roman" w:hAnsi="Times New Roman" w:cs="Times New Roman"/>
          <w:b/>
        </w:rPr>
        <w:t xml:space="preserve"> </w:t>
      </w:r>
      <w:r w:rsidRPr="0073600F">
        <w:rPr>
          <w:rFonts w:ascii="Times New Roman" w:hAnsi="Times New Roman" w:cs="Times New Roman"/>
        </w:rPr>
        <w:t>Предварительно уведомить Кредитную организацию о намерении осуществить полное или частичное отчуждение активов, покрывающих обязательства перед Кредитной организацией по Договору.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3.2. </w:t>
      </w:r>
      <w:r w:rsidRPr="0073600F">
        <w:rPr>
          <w:rFonts w:ascii="Times New Roman" w:hAnsi="Times New Roman" w:cs="Times New Roman"/>
          <w:u w:val="single"/>
        </w:rPr>
        <w:t>Поручитель имеет право:</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3.2.1. Требовать от Заемщика и Кредитной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Кредитному договору, в том числе допущенных нарушениях условий заключенного Кредитного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3.2.2. Требовать от Кредитной организации в случае исполнения обязательств за Заемщика по Кредитному договору предоставления документов и информации, удостоверяющих права требования Кредитной организации к Заемщику, и передачи права, обеспечивающего эти требования.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3.2.3. Требовать от Заемщика в порядке регресса возмещения расходов, связанных с исполнением обязательств за Заемщика по настоящему Договору, в том числе:</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возврат сумм, фактически выплаченных Кредитной организации во исполнение обязательства Поручителя по настоящему Договору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уплаты процентов в размере 1/300 действующей ставки рефинансирования Центрального банка Российской Федерации на сумму, выплаченную Кредитной организации, за каждый день с момента предъявления регрессного требования Заемщику;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возмещение иных убытков, понесенных в связи с ответственностью за Заемщика.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3.2.4.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проверки его финансового состояния и объектов залога.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3.3. </w:t>
      </w:r>
      <w:r w:rsidRPr="0073600F">
        <w:rPr>
          <w:rFonts w:ascii="Times New Roman" w:hAnsi="Times New Roman" w:cs="Times New Roman"/>
          <w:u w:val="single"/>
        </w:rPr>
        <w:t>Заемщик обязан:</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lastRenderedPageBreak/>
        <w:t>3.3.1. 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Договора кредитования,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 в части уплаты (возврата) суммы основного долга (суммы кредита).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3.3.2. В случае предъявления Кредитной организацией требования об исполнении обязательств по договору кредитования принять все разумные и доступные в сложившейся ситуации меры к надлежащему исполнению своих обязательств.</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3.3.3. В случае исполнения обязательств Поручителем за Заемщика по Кредитному договору в рамках настоящего Договора оплатить Поручителю:</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3.3.3.1. Суммы, фактически выплаченные Кредитной организации, во исполнение обязательства Поручителя по настоящему Договору;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3.3.3.2. Проценты в размере 1/300 действующей ставки рефинансирования Центрального банка Российской Федерации на сумму, выплаченную Поручителем Кредитной организации, за каждый день неуплаты с момента предъявления Поручителем регрессного требования Заемщику;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3.3.3.3. Убытки, понесенные Поручителем в связи с ответственностью за Заемщика.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3.3.4.</w:t>
      </w:r>
      <w:r w:rsidRPr="0073600F">
        <w:rPr>
          <w:rFonts w:ascii="Times New Roman" w:hAnsi="Times New Roman" w:cs="Times New Roman"/>
          <w:b/>
        </w:rPr>
        <w:t xml:space="preserve"> </w:t>
      </w:r>
      <w:r w:rsidRPr="0073600F">
        <w:rPr>
          <w:rFonts w:ascii="Times New Roman" w:hAnsi="Times New Roman" w:cs="Times New Roman"/>
          <w:bCs/>
        </w:rPr>
        <w:t xml:space="preserve">При получении письменного запроса от Поручителя о предоставлении информации об исполнении обязательств по </w:t>
      </w:r>
      <w:r w:rsidRPr="0073600F">
        <w:rPr>
          <w:rFonts w:ascii="Times New Roman" w:hAnsi="Times New Roman" w:cs="Times New Roman"/>
        </w:rPr>
        <w:t xml:space="preserve">Кредитному договору </w:t>
      </w:r>
      <w:r w:rsidRPr="0073600F">
        <w:rPr>
          <w:rFonts w:ascii="Times New Roman" w:hAnsi="Times New Roman" w:cs="Times New Roman"/>
          <w:bCs/>
        </w:rPr>
        <w:t>в срок не позднее 5 (пяти) рабочих дней с даты его получения предоставить Поручителю в письменной форме указанную в запросе информацию.</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3.3.5.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3.4. </w:t>
      </w:r>
      <w:r w:rsidRPr="0073600F">
        <w:rPr>
          <w:rFonts w:ascii="Times New Roman" w:hAnsi="Times New Roman" w:cs="Times New Roman"/>
          <w:u w:val="single"/>
        </w:rPr>
        <w:t>Заемщик имеет право:</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3.4.2. Подписанием настоящего Договора Заемщик разрешает и поручает Кредитной организации предоставлять Поручителю документы и информацию прилагаемую к Кредитному Договору. </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3.5. </w:t>
      </w:r>
      <w:r w:rsidRPr="0073600F">
        <w:rPr>
          <w:rFonts w:ascii="Times New Roman" w:hAnsi="Times New Roman" w:cs="Times New Roman"/>
          <w:u w:val="single"/>
        </w:rPr>
        <w:t>Кредитная организация обязана: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3.5.1. Не позднее 5 (пяти) рабочих дней с даты подписания Кредитного договора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rPr>
        <w:t>3.5.2. Не позднее 5 (пяти) рабочих дней с даты выдачи кредита предоставить Поручителю копию документа, подтверждающую фактическое получение Заемщиком суммы кредита.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bCs/>
        </w:rPr>
        <w:t xml:space="preserve">3.5.3. </w:t>
      </w:r>
      <w:r w:rsidRPr="0073600F">
        <w:rPr>
          <w:rFonts w:ascii="Times New Roman" w:hAnsi="Times New Roman" w:cs="Times New Roman"/>
        </w:rPr>
        <w:t>При изменении условий Кредитного договора не позднее 3 (трех) рабочих дней, следующих за днем внесения изменений в Кредитном договоре, письменно известить об указанных изменениях Поручителя.</w:t>
      </w:r>
    </w:p>
    <w:p w:rsidR="0037114E" w:rsidRPr="0073600F" w:rsidRDefault="0037114E" w:rsidP="0073600F">
      <w:pPr>
        <w:shd w:val="clear" w:color="auto" w:fill="FFFFFF"/>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поручительство прекращается.</w:t>
      </w:r>
    </w:p>
    <w:p w:rsidR="0037114E" w:rsidRPr="0073600F" w:rsidRDefault="0037114E" w:rsidP="0073600F">
      <w:pPr>
        <w:shd w:val="clear" w:color="auto" w:fill="FFFFFF"/>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3.5.5. Письменно извещать Поручителя обо всех допущенных Заемщиком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3.5.6.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3.6. </w:t>
      </w:r>
      <w:r w:rsidRPr="0073600F">
        <w:rPr>
          <w:rFonts w:ascii="Times New Roman" w:hAnsi="Times New Roman" w:cs="Times New Roman"/>
          <w:u w:val="single"/>
        </w:rPr>
        <w:t>Кредитная организация имеет право:</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b/>
        </w:rPr>
      </w:pPr>
      <w:r w:rsidRPr="0073600F">
        <w:rPr>
          <w:rFonts w:ascii="Times New Roman" w:hAnsi="Times New Roman" w:cs="Times New Roman"/>
        </w:rPr>
        <w:t>3.6.1.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37114E" w:rsidRPr="0073600F" w:rsidRDefault="0037114E" w:rsidP="0073600F">
      <w:pPr>
        <w:shd w:val="clear" w:color="auto" w:fill="FFFFFF"/>
        <w:tabs>
          <w:tab w:val="left" w:pos="567"/>
          <w:tab w:val="left" w:pos="709"/>
        </w:tabs>
        <w:spacing w:after="0" w:line="240" w:lineRule="auto"/>
        <w:ind w:firstLine="567"/>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rPr>
      </w:pPr>
      <w:r w:rsidRPr="0073600F">
        <w:rPr>
          <w:rFonts w:ascii="Times New Roman" w:hAnsi="Times New Roman" w:cs="Times New Roman"/>
          <w:b/>
        </w:rPr>
        <w:t>4. ПОРЯДОК ИСПОЛНЕНИЯ ДОГОВОРА.</w:t>
      </w:r>
    </w:p>
    <w:p w:rsidR="0037114E" w:rsidRPr="0073600F" w:rsidRDefault="0037114E" w:rsidP="0073600F">
      <w:pPr>
        <w:pStyle w:val="ConsNormal"/>
        <w:widowControl/>
        <w:ind w:right="0" w:firstLine="567"/>
        <w:jc w:val="both"/>
        <w:rPr>
          <w:rFonts w:ascii="Times New Roman" w:hAnsi="Times New Roman" w:cs="Times New Roman"/>
          <w:sz w:val="22"/>
          <w:szCs w:val="22"/>
        </w:rPr>
      </w:pPr>
      <w:r w:rsidRPr="0073600F">
        <w:rPr>
          <w:rFonts w:ascii="Times New Roman" w:hAnsi="Times New Roman" w:cs="Times New Roman"/>
          <w:sz w:val="22"/>
          <w:szCs w:val="22"/>
        </w:rPr>
        <w:t xml:space="preserve">4.1.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Кредитная организация предъявляет письменное требование (претензию) к Заемщику, в котором указываются: сумма требований, номера счетов Кредитной </w:t>
      </w:r>
      <w:r w:rsidRPr="0073600F">
        <w:rPr>
          <w:rFonts w:ascii="Times New Roman" w:hAnsi="Times New Roman" w:cs="Times New Roman"/>
          <w:sz w:val="22"/>
          <w:szCs w:val="22"/>
        </w:rPr>
        <w:lastRenderedPageBreak/>
        <w:t>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в Фонд.</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4.2.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37114E" w:rsidRPr="0073600F" w:rsidRDefault="0037114E" w:rsidP="0073600F">
      <w:pPr>
        <w:pStyle w:val="ConsNormal"/>
        <w:widowControl/>
        <w:ind w:right="0" w:firstLine="567"/>
        <w:jc w:val="both"/>
        <w:rPr>
          <w:rFonts w:ascii="Times New Roman" w:hAnsi="Times New Roman" w:cs="Times New Roman"/>
          <w:sz w:val="22"/>
          <w:szCs w:val="22"/>
        </w:rPr>
      </w:pPr>
      <w:r w:rsidRPr="0073600F">
        <w:rPr>
          <w:rFonts w:ascii="Times New Roman" w:hAnsi="Times New Roman" w:cs="Times New Roman"/>
          <w:sz w:val="22"/>
          <w:szCs w:val="22"/>
        </w:rPr>
        <w:t>4.3.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4.4.</w:t>
      </w:r>
      <w:r w:rsidRPr="0073600F">
        <w:rPr>
          <w:rFonts w:ascii="Times New Roman" w:hAnsi="Times New Roman" w:cs="Times New Roman"/>
          <w:color w:val="00B050"/>
        </w:rPr>
        <w:t xml:space="preserve"> </w:t>
      </w:r>
      <w:r w:rsidRPr="0073600F">
        <w:rPr>
          <w:rFonts w:ascii="Times New Roman" w:hAnsi="Times New Roman" w:cs="Times New Roman"/>
        </w:rPr>
        <w:t>В течение не менее 90 (девяноста) календарных дней с даты неисполнения субъектом малого и среднего предпринимательства своих обязательств по кредитному договору,  Кредитная организация обязана принять все разумные и доступные в сложившейся ситуации меры (в том числе:</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 путем безакцептного списания денежных средств со счетов субъекта малого и среднего предпринимательства, </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обращения взыскания на предмет залога, </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предъявление требований по поручительствам третьих лиц (за исключением Фонда) и иные мероприятия в целях получения от субъекта малого и среднего предпринимательства невозвращенной суммы основного долга (суммы кредита), </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уплаты процентов на неё и исполнения иных обязательств, предусмотренных кредитным договором. </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4.5. По истечении  сроков и выполнении процедур, указанных </w:t>
      </w:r>
      <w:r w:rsidRPr="0073600F">
        <w:rPr>
          <w:rFonts w:ascii="Times New Roman" w:hAnsi="Times New Roman" w:cs="Times New Roman"/>
        </w:rPr>
        <w:br/>
        <w:t>в пункте 4.4.  настоящего договора, в случае, если в порядке, установленном Кредитному договору,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основного (обеспечиваемого поручительством) Кредитного договора (дата заключения, номер договора, наименования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сумма требований с разбивкой на сумму основного долга и проценты за пользование кредитом;</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кредитования (не возвращенной в установленных Кредитным договором порядке и сроки);</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истребуемой сумме.</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срок удовлетворения требования Кредитной организации.</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4.6.  К требованию, указанному в пункте 4.5. настоящего договора прикладываются:</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копия документа подтверждающего правомочия лица на подписание требования (претензии);</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расчет задолженности Заемщика и расчет ответственности Фонда;</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копии документов, подтверждающих задолженность Заемщика перед Кредитной организацией;</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копия требования (претензии) Кредитной организации, направленная Заемщику;</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справка о проделанной работе (дневник мероприятий) с копиями документов подтверждающих принятые меры и проведенную работу Кредитной организацией  в отношении Заемщика (путем взыскания залога, предъявления требования по поручительствам третьих лиц (за исключением Фонда) и иные мероприятия), в целях получения от Заемщика невозвращенной суммы основного долга (суммы кредита).</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Все документы, представляемые с требованием (претензией) Кредитной организацией к Фонду, должны быть подписаны уполномоченным лицом и скреплены печатью Кредитной организации.</w:t>
      </w:r>
    </w:p>
    <w:p w:rsidR="0037114E" w:rsidRPr="0073600F" w:rsidRDefault="0037114E" w:rsidP="0073600F">
      <w:pPr>
        <w:spacing w:after="0" w:line="240" w:lineRule="auto"/>
        <w:ind w:firstLine="567"/>
        <w:rPr>
          <w:rFonts w:ascii="Times New Roman" w:hAnsi="Times New Roman" w:cs="Times New Roman"/>
        </w:rPr>
      </w:pPr>
      <w:r w:rsidRPr="0073600F">
        <w:rPr>
          <w:rFonts w:ascii="Times New Roman" w:hAnsi="Times New Roman" w:cs="Times New Roman"/>
        </w:rPr>
        <w:t xml:space="preserve">4.7. Фонд, при отсутствии возражений, обязан в срок, указанный в требовании Кредитной </w:t>
      </w:r>
    </w:p>
    <w:p w:rsidR="0037114E" w:rsidRPr="0073600F" w:rsidRDefault="0037114E" w:rsidP="0073600F">
      <w:pPr>
        <w:widowControl w:val="0"/>
        <w:autoSpaceDE w:val="0"/>
        <w:spacing w:after="0" w:line="240" w:lineRule="auto"/>
        <w:jc w:val="both"/>
        <w:rPr>
          <w:rFonts w:ascii="Times New Roman" w:hAnsi="Times New Roman" w:cs="Times New Roman"/>
        </w:rPr>
      </w:pPr>
      <w:r w:rsidRPr="0073600F">
        <w:rPr>
          <w:rFonts w:ascii="Times New Roman" w:hAnsi="Times New Roman" w:cs="Times New Roman"/>
        </w:rPr>
        <w:t>организации, либо в срок не позднее 10 (десяти) рабочих дней с даты получения требования Кредитной организации перечислить, денежные средства на указанные Кредитной организацией банковские счета.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rPr>
        <w:t xml:space="preserve"> 4.8. При наличии возражений, Фонд в течение 5 (пяти) рабочих дней с даты поступления требования</w:t>
      </w: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(претензии) от Кредитной организации направляет в Кредитную организацию письмо с указанием всех имеющихся возражений.</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4.9</w:t>
      </w:r>
      <w:r w:rsidRPr="0073600F">
        <w:rPr>
          <w:rFonts w:ascii="Times New Roman" w:hAnsi="Times New Roman" w:cs="Times New Roman"/>
          <w:color w:val="FF0000"/>
        </w:rPr>
        <w:t xml:space="preserve">. </w:t>
      </w:r>
      <w:r w:rsidRPr="0073600F">
        <w:rPr>
          <w:rFonts w:ascii="Times New Roman" w:hAnsi="Times New Roman" w:cs="Times New Roman"/>
        </w:rPr>
        <w:t>Обязательства Фонда считаются исполненными надлежащим образом в момент зачисления денежных средств на счет Кредитной организации</w:t>
      </w:r>
      <w:r w:rsidRPr="0073600F">
        <w:rPr>
          <w:rFonts w:ascii="Times New Roman" w:hAnsi="Times New Roman" w:cs="Times New Roman"/>
          <w:color w:val="FF0000"/>
        </w:rPr>
        <w:t>.</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lastRenderedPageBreak/>
        <w:t>4.10. К Фонду, исполнившему обязательства по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4.11.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4.12.  Кредитная организация  в срок не позднее 5 (пяти) рабочих дней с даты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4.13.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rsidR="0037114E" w:rsidRPr="0073600F" w:rsidRDefault="0037114E" w:rsidP="0073600F">
      <w:pPr>
        <w:pStyle w:val="ConsNormal"/>
        <w:widowControl/>
        <w:ind w:right="0" w:firstLine="567"/>
        <w:jc w:val="both"/>
        <w:rPr>
          <w:rFonts w:ascii="Times New Roman" w:hAnsi="Times New Roman" w:cs="Times New Roman"/>
          <w:sz w:val="22"/>
          <w:szCs w:val="22"/>
        </w:rPr>
      </w:pPr>
      <w:r w:rsidRPr="0073600F">
        <w:rPr>
          <w:rFonts w:ascii="Times New Roman" w:hAnsi="Times New Roman" w:cs="Times New Roman"/>
          <w:sz w:val="22"/>
          <w:szCs w:val="22"/>
        </w:rPr>
        <w:t>4.14. Документы Кредитной организацией  передаются Фонду в подлинниках, а в случае невозможности сделать это – в виде нотариально удостоверенных копий. Передача документов от Кредитной организации Фонду осуществляется с составлением акта приема-передачи документов.</w:t>
      </w:r>
    </w:p>
    <w:p w:rsidR="0037114E" w:rsidRPr="0073600F" w:rsidRDefault="0037114E" w:rsidP="0073600F">
      <w:pPr>
        <w:tabs>
          <w:tab w:val="left" w:pos="567"/>
          <w:tab w:val="left" w:pos="709"/>
        </w:tabs>
        <w:spacing w:after="0" w:line="240" w:lineRule="auto"/>
        <w:jc w:val="both"/>
        <w:rPr>
          <w:rFonts w:ascii="Times New Roman" w:hAnsi="Times New Roman" w:cs="Times New Roman"/>
          <w:b/>
        </w:rPr>
      </w:pP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r w:rsidRPr="0073600F">
        <w:rPr>
          <w:rFonts w:ascii="Times New Roman" w:hAnsi="Times New Roman" w:cs="Times New Roman"/>
          <w:b/>
        </w:rPr>
        <w:t>5. СРОКИ ДЕЙСТВИЯ ПОРУЧИТЕЛЬСТВА.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5.1. Настоящий Договор поручительства вступает в силу с момента его подписания Сторонами.</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5.2. Поручительство прекращает свое действие в случаях:</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5.2.1. С прекращением обеспеченного поручительством обязательства Заемщика по Договору в случае надлежащего исполнения Заемщиком своих обязательств по Кредитному договору.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5.2.2. В случае изменения обязательства Заемщика по Договору, влекущего увеличение ответственности или иные неблагоприятные последствия для Поручителя, без письменного согласия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5.2.3. В случае исполнения Поручителем обязательств по Договору.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5.2.4. В случае отказа Кредитной организации принять надлежащее исполнение обязательств по Кредитному договору, предложенное Заемщиком или Поручителем.</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5.2.5. В случае перевода долга на другое лицо (чем Заемщик) по обеспеченному поручительством обязательству по Договору, если Поручитель не дал Кредитной организации письменного согласия отвечать за нового Заемщика.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5.2.6. В случае прекращения обязательства Заемщика перед Кредитной организацией в результате принятия Кредитной организацией от Заемщика отступного.</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color w:val="FF0000"/>
        </w:rPr>
      </w:pPr>
      <w:r w:rsidRPr="0073600F">
        <w:rPr>
          <w:rFonts w:ascii="Times New Roman" w:hAnsi="Times New Roman" w:cs="Times New Roman"/>
        </w:rPr>
        <w:t>5.2.7. По истечении срока действия поручительства</w:t>
      </w:r>
      <w:r w:rsidRPr="0073600F">
        <w:rPr>
          <w:rFonts w:ascii="Times New Roman" w:hAnsi="Times New Roman" w:cs="Times New Roman"/>
          <w:color w:val="FF0000"/>
        </w:rPr>
        <w:t>.</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rPr>
      </w:pPr>
      <w:r w:rsidRPr="0073600F">
        <w:rPr>
          <w:rFonts w:ascii="Times New Roman" w:hAnsi="Times New Roman" w:cs="Times New Roman"/>
          <w:b/>
        </w:rPr>
        <w:t>6. ЗАКЛЮЧИТЕЛЬНЫЕ ПОЛОЖЕНИЯ.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6.1.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37114E" w:rsidRPr="0073600F" w:rsidRDefault="0037114E" w:rsidP="0073600F">
      <w:pPr>
        <w:pStyle w:val="21"/>
        <w:tabs>
          <w:tab w:val="left" w:pos="567"/>
          <w:tab w:val="left" w:pos="709"/>
        </w:tabs>
        <w:spacing w:after="0" w:line="240" w:lineRule="auto"/>
        <w:ind w:firstLine="567"/>
        <w:jc w:val="both"/>
        <w:rPr>
          <w:sz w:val="22"/>
          <w:szCs w:val="22"/>
        </w:rPr>
      </w:pPr>
      <w:r w:rsidRPr="0073600F">
        <w:rPr>
          <w:sz w:val="22"/>
          <w:szCs w:val="22"/>
        </w:rPr>
        <w:t>6.2.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6.3.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6.4.</w:t>
      </w:r>
      <w:r w:rsidRPr="0073600F">
        <w:rPr>
          <w:rFonts w:ascii="Times New Roman" w:hAnsi="Times New Roman" w:cs="Times New Roman"/>
          <w:b/>
        </w:rPr>
        <w:t xml:space="preserve"> </w:t>
      </w:r>
      <w:r w:rsidRPr="0073600F">
        <w:rPr>
          <w:rFonts w:ascii="Times New Roman" w:hAnsi="Times New Roman" w:cs="Times New Roman"/>
        </w:rPr>
        <w:t>Договор составлен в 3 (трех) экземплярах, имеющих равную юридическую силу: один - для Кредитной организации, один - для Поручителя, один - для Заемщика.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6.5.</w:t>
      </w:r>
      <w:r w:rsidRPr="0073600F">
        <w:rPr>
          <w:rFonts w:ascii="Times New Roman" w:hAnsi="Times New Roman" w:cs="Times New Roman"/>
          <w:b/>
        </w:rPr>
        <w:t xml:space="preserve"> </w:t>
      </w:r>
      <w:r w:rsidRPr="0073600F">
        <w:rPr>
          <w:rFonts w:ascii="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6.6. Копия Кредитного договора, заверенная Кредитной организацией, является Приложением № 1 к Договору.</w:t>
      </w: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b/>
        </w:rPr>
      </w:pP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tblPr>
      <w:tblGrid>
        <w:gridCol w:w="3514"/>
        <w:gridCol w:w="3420"/>
        <w:gridCol w:w="3080"/>
      </w:tblGrid>
      <w:tr w:rsidR="0037114E" w:rsidRPr="0073600F" w:rsidTr="0073600F">
        <w:trPr>
          <w:trHeight w:val="548"/>
        </w:trPr>
        <w:tc>
          <w:tcPr>
            <w:tcW w:w="3514" w:type="dxa"/>
            <w:shd w:val="clear" w:color="auto" w:fill="auto"/>
          </w:tcPr>
          <w:p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rsidR="0037114E" w:rsidRPr="0073600F" w:rsidRDefault="0037114E" w:rsidP="0073600F">
            <w:pPr>
              <w:spacing w:after="0" w:line="240" w:lineRule="auto"/>
              <w:jc w:val="both"/>
              <w:rPr>
                <w:rFonts w:ascii="Times New Roman" w:hAnsi="Times New Roman" w:cs="Times New Roman"/>
              </w:rPr>
            </w:pPr>
          </w:p>
        </w:tc>
      </w:tr>
      <w:tr w:rsidR="0037114E" w:rsidRPr="0073600F" w:rsidTr="0073600F">
        <w:trPr>
          <w:trHeight w:val="80"/>
        </w:trPr>
        <w:tc>
          <w:tcPr>
            <w:tcW w:w="3514"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М.П.</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p>
        </w:tc>
        <w:tc>
          <w:tcPr>
            <w:tcW w:w="3420"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М.П.</w:t>
            </w:r>
            <w:r w:rsidRPr="0073600F">
              <w:rPr>
                <w:rFonts w:ascii="Times New Roman" w:hAnsi="Times New Roman" w:cs="Times New Roman"/>
              </w:rPr>
              <w:tab/>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b/>
              </w:rPr>
            </w:pPr>
          </w:p>
        </w:tc>
        <w:tc>
          <w:tcPr>
            <w:tcW w:w="3080" w:type="dxa"/>
            <w:shd w:val="clear" w:color="auto" w:fill="auto"/>
          </w:tcPr>
          <w:p w:rsidR="0073600F" w:rsidRPr="0073600F" w:rsidRDefault="0073600F" w:rsidP="0073600F">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«ЦПП-МФО Курской области» </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rsidR="0073600F" w:rsidRPr="0073600F" w:rsidRDefault="0073600F" w:rsidP="0073600F">
            <w:pPr>
              <w:spacing w:after="0" w:line="240" w:lineRule="auto"/>
              <w:rPr>
                <w:rFonts w:ascii="Times New Roman" w:hAnsi="Times New Roman" w:cs="Times New Roman"/>
                <w:bCs/>
                <w:spacing w:val="5"/>
              </w:rPr>
            </w:pPr>
            <w:r w:rsidRPr="0073600F">
              <w:rPr>
                <w:rFonts w:ascii="Times New Roman" w:hAnsi="Times New Roman" w:cs="Times New Roman"/>
                <w:bCs/>
                <w:spacing w:val="5"/>
              </w:rPr>
              <w:t>р/сч. 40703810200520000372</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 «Центральный» Банка ВТБ (ПАО) в г. Москве</w:t>
            </w:r>
            <w:r w:rsidRPr="0073600F">
              <w:rPr>
                <w:rFonts w:ascii="Times New Roman" w:hAnsi="Times New Roman" w:cs="Times New Roman"/>
                <w:b/>
              </w:rPr>
              <w:t xml:space="preserve"> </w:t>
            </w:r>
          </w:p>
          <w:p w:rsidR="0073600F" w:rsidRPr="0073600F" w:rsidRDefault="0073600F" w:rsidP="0073600F">
            <w:pPr>
              <w:spacing w:after="0" w:line="240" w:lineRule="auto"/>
              <w:rPr>
                <w:rFonts w:ascii="Times New Roman" w:hAnsi="Times New Roman" w:cs="Times New Roman"/>
                <w:bCs/>
                <w:spacing w:val="5"/>
              </w:rPr>
            </w:pPr>
            <w:r w:rsidRPr="0073600F">
              <w:rPr>
                <w:rFonts w:ascii="Times New Roman" w:hAnsi="Times New Roman" w:cs="Times New Roman"/>
                <w:bCs/>
                <w:spacing w:val="5"/>
              </w:rPr>
              <w:t>к/сч 30101810145250000411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rPr>
              <w:t>Тел. 70-33-77, 70-33-48</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Директор  ____________ Ильинова О.В.</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tc>
      </w:tr>
    </w:tbl>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37114E" w:rsidRPr="0073600F" w:rsidRDefault="0037114E" w:rsidP="0073600F">
      <w:pPr>
        <w:spacing w:after="0" w:line="240" w:lineRule="auto"/>
        <w:jc w:val="right"/>
        <w:rPr>
          <w:rFonts w:ascii="Times New Roman" w:hAnsi="Times New Roman" w:cs="Times New Roman"/>
        </w:rPr>
      </w:pPr>
    </w:p>
    <w:p w:rsidR="0037114E" w:rsidRDefault="0037114E" w:rsidP="0073600F">
      <w:pPr>
        <w:spacing w:after="0" w:line="240" w:lineRule="auto"/>
        <w:jc w:val="right"/>
        <w:rPr>
          <w:rFonts w:ascii="Times New Roman" w:hAnsi="Times New Roman" w:cs="Times New Roman"/>
          <w:b/>
        </w:rPr>
      </w:pPr>
    </w:p>
    <w:p w:rsidR="0073600F" w:rsidRDefault="0073600F" w:rsidP="0073600F">
      <w:pPr>
        <w:spacing w:after="0" w:line="240" w:lineRule="auto"/>
        <w:jc w:val="right"/>
        <w:rPr>
          <w:rFonts w:ascii="Times New Roman" w:hAnsi="Times New Roman" w:cs="Times New Roman"/>
          <w:b/>
        </w:rPr>
      </w:pPr>
    </w:p>
    <w:p w:rsidR="0073600F" w:rsidRPr="0073600F" w:rsidRDefault="0073600F"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2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ЦПП-МФО Курской области</w:t>
      </w:r>
      <w:r w:rsidRPr="0073600F">
        <w:rPr>
          <w:rFonts w:ascii="Times New Roman" w:hAnsi="Times New Roman" w:cs="Times New Roman"/>
          <w:b/>
        </w:rPr>
        <w:t xml:space="preserve">» </w:t>
      </w:r>
      <w:r w:rsidR="0037114E" w:rsidRPr="0073600F">
        <w:rPr>
          <w:rFonts w:ascii="Times New Roman" w:hAnsi="Times New Roman" w:cs="Times New Roman"/>
          <w:b/>
        </w:rPr>
        <w:t xml:space="preserve">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73600F" w:rsidRPr="0073600F" w:rsidRDefault="0037114E" w:rsidP="0073600F">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w:t>
      </w:r>
      <w:r w:rsidR="0073600F" w:rsidRPr="0073600F">
        <w:rPr>
          <w:rFonts w:ascii="Times New Roman" w:hAnsi="Times New Roman" w:cs="Times New Roman"/>
          <w:sz w:val="22"/>
          <w:szCs w:val="22"/>
        </w:rPr>
        <w:t xml:space="preserve">Ассоциации «ЦПП-МФО Курской области» </w:t>
      </w:r>
    </w:p>
    <w:p w:rsidR="0037114E" w:rsidRPr="004962F9" w:rsidRDefault="0037114E" w:rsidP="004962F9">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(кредита)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4962F9" w:rsidRDefault="0037114E" w:rsidP="004962F9">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(наименование  Заемщика)</w:t>
      </w:r>
    </w:p>
    <w:p w:rsidR="0037114E" w:rsidRPr="0073600F" w:rsidRDefault="0037114E" w:rsidP="004962F9">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w:t>
      </w:r>
      <w:r w:rsidR="0073600F" w:rsidRPr="0073600F">
        <w:rPr>
          <w:rFonts w:ascii="Times New Roman" w:hAnsi="Times New Roman" w:cs="Times New Roman"/>
          <w:sz w:val="22"/>
          <w:szCs w:val="22"/>
        </w:rPr>
        <w:t>Ассоциации «ЦПП-МФО Курской области»</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(наименование  Заемщика)</w:t>
      </w:r>
    </w:p>
    <w:p w:rsidR="0037114E" w:rsidRPr="0073600F" w:rsidRDefault="0037114E" w:rsidP="0073600F">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37114E" w:rsidRPr="0073600F" w:rsidRDefault="0037114E" w:rsidP="0073600F">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rPr>
          <w:trHeight w:val="983"/>
        </w:trPr>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Информация о предоставляемом кредите:</w:t>
      </w:r>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Сумма предоставляемого кредита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Условия предоставления кредита:</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размер вознаграждения за пользование кредитом (в том числе установленная процентная ставка),</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порядок и сроки уплаты суммы основного долга (суммы кредита), процентов за пользование кредитом.</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Размер необходимого обеспечения по требованию Кредитной </w:t>
            </w:r>
            <w:r w:rsidRPr="0073600F">
              <w:rPr>
                <w:rFonts w:ascii="Times New Roman" w:hAnsi="Times New Roman" w:cs="Times New Roman"/>
                <w:sz w:val="22"/>
                <w:szCs w:val="22"/>
              </w:rPr>
              <w:lastRenderedPageBreak/>
              <w:t>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подтверждаем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rsidR="0037114E" w:rsidRPr="0073600F" w:rsidRDefault="0037114E" w:rsidP="0073600F">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соответствует условиям Порядка предоставления поручительств Фондом  и требованиям программы развития субъектом малого и среднего предпринимательства в Курской  области;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37114E" w:rsidRPr="0073600F" w:rsidRDefault="0037114E" w:rsidP="0073600F">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имеет просроченных платежей в бюджеты  и государственные внебюджетные фонды.</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w:t>
      </w:r>
      <w:r w:rsidR="0073600F" w:rsidRPr="0073600F">
        <w:rPr>
          <w:rFonts w:ascii="Times New Roman" w:hAnsi="Times New Roman" w:cs="Times New Roman"/>
          <w:sz w:val="22"/>
          <w:szCs w:val="22"/>
        </w:rPr>
        <w:t xml:space="preserve">Ассоциация «ЦПП-МФО Курской области» </w:t>
      </w:r>
      <w:r w:rsidRPr="0073600F">
        <w:rPr>
          <w:rFonts w:ascii="Times New Roman" w:hAnsi="Times New Roman" w:cs="Times New Roman"/>
          <w:sz w:val="22"/>
          <w:szCs w:val="22"/>
        </w:rPr>
        <w:t xml:space="preserve">– </w:t>
      </w:r>
      <w:hyperlink r:id="rId9" w:history="1">
        <w:r w:rsidRPr="0073600F">
          <w:rPr>
            <w:rStyle w:val="afd"/>
            <w:rFonts w:ascii="Times New Roman" w:hAnsi="Times New Roman" w:cs="Times New Roman"/>
            <w:sz w:val="22"/>
            <w:szCs w:val="22"/>
          </w:rPr>
          <w:t>www</w:t>
        </w:r>
      </w:hyperlink>
      <w:r w:rsidRPr="0073600F">
        <w:rPr>
          <w:rStyle w:val="afd"/>
          <w:rFonts w:ascii="Times New Roman" w:hAnsi="Times New Roman" w:cs="Times New Roman"/>
          <w:sz w:val="22"/>
          <w:szCs w:val="22"/>
        </w:rPr>
        <w:t>cpp46</w:t>
      </w:r>
      <w:hyperlink r:id="rId10" w:history="1">
        <w:r w:rsidRPr="0073600F">
          <w:rPr>
            <w:rStyle w:val="afd"/>
            <w:rFonts w:ascii="Times New Roman" w:hAnsi="Times New Roman" w:cs="Times New Roman"/>
            <w:sz w:val="22"/>
            <w:szCs w:val="22"/>
          </w:rPr>
          <w:t>.</w:t>
        </w:r>
      </w:hyperlink>
      <w:hyperlink r:id="rId11" w:history="1">
        <w:r w:rsidRPr="0073600F">
          <w:rPr>
            <w:rStyle w:val="afd"/>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12" w:history="1">
        <w:r w:rsidRPr="0073600F">
          <w:rPr>
            <w:rStyle w:val="afd"/>
            <w:rFonts w:ascii="Times New Roman" w:hAnsi="Times New Roman" w:cs="Times New Roman"/>
            <w:sz w:val="22"/>
            <w:szCs w:val="22"/>
          </w:rPr>
          <w:t>www.</w:t>
        </w:r>
      </w:hyperlink>
      <w:hyperlink r:id="rId13" w:history="1">
        <w:r w:rsidRPr="0073600F">
          <w:rPr>
            <w:rStyle w:val="afd"/>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i/>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sectPr w:rsidR="0037114E" w:rsidRPr="0073600F" w:rsidSect="0073600F">
          <w:pgSz w:w="11906" w:h="16838"/>
          <w:pgMar w:top="567" w:right="567" w:bottom="567" w:left="1134" w:header="720" w:footer="720" w:gutter="0"/>
          <w:cols w:space="720"/>
        </w:sect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Приложение № 3</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ЦПП-МФО Курской области</w:t>
      </w:r>
      <w:r w:rsidRPr="0073600F">
        <w:rPr>
          <w:rFonts w:ascii="Times New Roman" w:hAnsi="Times New Roman" w:cs="Times New Roman"/>
          <w:b/>
        </w:rPr>
        <w:t xml:space="preserve">» </w:t>
      </w:r>
      <w:r w:rsidR="0037114E" w:rsidRPr="0073600F">
        <w:rPr>
          <w:rFonts w:ascii="Times New Roman" w:hAnsi="Times New Roman" w:cs="Times New Roman"/>
          <w:b/>
        </w:rPr>
        <w:t xml:space="preserve">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
    <w:tbl>
      <w:tblPr>
        <w:tblW w:w="0" w:type="auto"/>
        <w:tblCellSpacing w:w="0" w:type="dxa"/>
        <w:tblCellMar>
          <w:top w:w="15" w:type="dxa"/>
          <w:left w:w="15" w:type="dxa"/>
          <w:bottom w:w="15" w:type="dxa"/>
          <w:right w:w="15" w:type="dxa"/>
        </w:tblCellMar>
        <w:tblLook w:val="00A0"/>
      </w:tblPr>
      <w:tblGrid>
        <w:gridCol w:w="361"/>
        <w:gridCol w:w="4445"/>
        <w:gridCol w:w="655"/>
        <w:gridCol w:w="655"/>
        <w:gridCol w:w="549"/>
        <w:gridCol w:w="655"/>
        <w:gridCol w:w="655"/>
        <w:gridCol w:w="549"/>
        <w:gridCol w:w="860"/>
      </w:tblGrid>
      <w:tr w:rsidR="0037114E" w:rsidRPr="0073600F" w:rsidTr="0073600F">
        <w:trPr>
          <w:trHeight w:val="330"/>
          <w:tblCellSpacing w:w="0" w:type="dxa"/>
        </w:trPr>
        <w:tc>
          <w:tcPr>
            <w:tcW w:w="9384" w:type="dxa"/>
            <w:gridSpan w:val="9"/>
            <w:vAlign w:val="center"/>
          </w:tcPr>
          <w:p w:rsidR="0037114E" w:rsidRPr="0073600F" w:rsidRDefault="0037114E" w:rsidP="0073600F">
            <w:pPr>
              <w:spacing w:after="0" w:line="240" w:lineRule="auto"/>
              <w:jc w:val="center"/>
              <w:rPr>
                <w:rFonts w:ascii="Times New Roman" w:hAnsi="Times New Roman" w:cs="Times New Roman"/>
                <w:color w:val="000000"/>
                <w:u w:val="single"/>
              </w:rPr>
            </w:pPr>
            <w:r w:rsidRPr="0073600F">
              <w:rPr>
                <w:rFonts w:ascii="Times New Roman" w:hAnsi="Times New Roman" w:cs="Times New Roman"/>
                <w:b/>
                <w:bCs/>
                <w:color w:val="000000"/>
                <w:u w:val="single"/>
              </w:rPr>
              <w:t>Технико-экономическое обоснование</w:t>
            </w: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Наименование субъекта МСП: </w:t>
            </w:r>
          </w:p>
        </w:tc>
        <w:tc>
          <w:tcPr>
            <w:tcW w:w="0" w:type="auto"/>
            <w:gridSpan w:val="7"/>
            <w:tcBorders>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2.</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Сумма кредита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45"/>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3.</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кредита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4.</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Сумма поручительства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5.</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поручительства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6.</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Цель проекта: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7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Субъект МСП планирует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6.2.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Данное сотрудничество позволит</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45"/>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7.</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История создания бизнеса: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8.</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Структура бизнеса: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Основной вид деятельности: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8.2.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Поставщики: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8.3.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Покупатели: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90"/>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9.</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Финансово-экономические показатели: </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тыс.руб.</w:t>
            </w:r>
          </w:p>
        </w:tc>
      </w:tr>
      <w:tr w:rsidR="0037114E" w:rsidRPr="0073600F" w:rsidTr="0073600F">
        <w:trPr>
          <w:tblCellSpacing w:w="0" w:type="dxa"/>
        </w:trPr>
        <w:tc>
          <w:tcPr>
            <w:tcW w:w="0" w:type="auto"/>
            <w:gridSpan w:val="2"/>
            <w:vMerge w:val="restart"/>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Факт</w:t>
            </w:r>
          </w:p>
        </w:tc>
        <w:tc>
          <w:tcPr>
            <w:tcW w:w="0" w:type="auto"/>
            <w:gridSpan w:val="6"/>
            <w:tcBorders>
              <w:top w:val="single" w:sz="18" w:space="0" w:color="000000"/>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 xml:space="preserve">План реализации проекта по годам </w:t>
            </w:r>
          </w:p>
        </w:tc>
      </w:tr>
      <w:tr w:rsidR="0037114E" w:rsidRPr="0073600F" w:rsidTr="0073600F">
        <w:trPr>
          <w:tblCellSpacing w:w="0" w:type="dxa"/>
        </w:trPr>
        <w:tc>
          <w:tcPr>
            <w:tcW w:w="0" w:type="auto"/>
            <w:gridSpan w:val="2"/>
            <w:vMerge/>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2014г.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2015г.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2016 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2017г.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2018г.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2019 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2020 г.</w:t>
            </w: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ВЫРУЧКА (без НДС),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Привлечение кредитных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ОБЩИЕ РАСХОДЫ,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tcBorders>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сторонних организаций</w:t>
            </w: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материальные затраты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аренда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коммунальные платежи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в т.ч. НДФЛ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отчисления с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shd w:val="clear" w:color="auto" w:fill="F2F2F2"/>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налоги, в т.ч (перечислить налоги):</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за пользование кредитом</w:t>
            </w: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Погашение основного долга по кредитным </w:t>
            </w:r>
            <w:r w:rsidRPr="0073600F">
              <w:rPr>
                <w:rFonts w:ascii="Times New Roman" w:hAnsi="Times New Roman" w:cs="Times New Roman"/>
                <w:b/>
                <w:bCs/>
                <w:color w:val="000000"/>
              </w:rPr>
              <w:lastRenderedPageBreak/>
              <w:t>обязательствам</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lastRenderedPageBreak/>
              <w:t>ФИНАСОВЫЙ РЕЗУЛЬТАТ (движение денежных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45"/>
          <w:tblCellSpacing w:w="0" w:type="dxa"/>
        </w:trPr>
        <w:tc>
          <w:tcPr>
            <w:tcW w:w="0" w:type="auto"/>
            <w:gridSpan w:val="2"/>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Численность сотрудников, чел.</w:t>
            </w: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r>
      <w:tr w:rsidR="0037114E" w:rsidRPr="0073600F" w:rsidTr="0073600F">
        <w:trPr>
          <w:trHeight w:val="435"/>
          <w:tblCellSpacing w:w="0" w:type="dxa"/>
        </w:trPr>
        <w:tc>
          <w:tcPr>
            <w:tcW w:w="0" w:type="auto"/>
            <w:gridSpan w:val="2"/>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Среднемесячная з/п (на 1 сотрудника), тыс. руб.</w:t>
            </w: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70"/>
          <w:tblCellSpacing w:w="0" w:type="dxa"/>
        </w:trPr>
        <w:tc>
          <w:tcPr>
            <w:tcW w:w="0" w:type="auto"/>
            <w:gridSpan w:val="5"/>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Заемщик ___________________________________ (Ф.И.О.)</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Выписка верна ______________________________ (заверяет банк)</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7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bl>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Default="0037114E" w:rsidP="0073600F">
      <w:pPr>
        <w:pStyle w:val="ConsPlusNonformat"/>
        <w:jc w:val="right"/>
        <w:rPr>
          <w:rFonts w:ascii="Times New Roman" w:hAnsi="Times New Roman" w:cs="Times New Roman"/>
          <w:b/>
          <w:sz w:val="22"/>
          <w:szCs w:val="22"/>
        </w:rPr>
      </w:pPr>
    </w:p>
    <w:p w:rsidR="0073600F" w:rsidRDefault="0073600F" w:rsidP="0073600F">
      <w:pPr>
        <w:pStyle w:val="ConsPlusNonformat"/>
        <w:jc w:val="right"/>
        <w:rPr>
          <w:rFonts w:ascii="Times New Roman" w:hAnsi="Times New Roman" w:cs="Times New Roman"/>
          <w:b/>
          <w:sz w:val="22"/>
          <w:szCs w:val="22"/>
        </w:rPr>
      </w:pPr>
    </w:p>
    <w:p w:rsidR="0073600F" w:rsidRPr="0073600F" w:rsidRDefault="0073600F"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rPr>
          <w:rFonts w:ascii="Times New Roman" w:hAnsi="Times New Roman" w:cs="Times New Roman"/>
          <w:b/>
          <w:sz w:val="22"/>
          <w:szCs w:val="22"/>
        </w:rPr>
      </w:pPr>
      <w:r w:rsidRPr="0073600F">
        <w:rPr>
          <w:rFonts w:ascii="Times New Roman" w:hAnsi="Times New Roman" w:cs="Times New Roman"/>
          <w:b/>
          <w:sz w:val="22"/>
          <w:szCs w:val="22"/>
        </w:rPr>
        <w:t>\</w:t>
      </w:r>
    </w:p>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4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37114E" w:rsidRPr="0073600F">
        <w:rPr>
          <w:rFonts w:ascii="Times New Roman" w:hAnsi="Times New Roman" w:cs="Times New Roman"/>
          <w:b/>
        </w:rPr>
        <w:t xml:space="preserve"> «</w:t>
      </w:r>
      <w:r>
        <w:rPr>
          <w:rFonts w:ascii="Times New Roman" w:hAnsi="Times New Roman" w:cs="Times New Roman"/>
          <w:b/>
        </w:rPr>
        <w:t>ЦПП-МФО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r w:rsidRPr="0073600F">
        <w:rPr>
          <w:rFonts w:ascii="Times New Roman" w:hAnsi="Times New Roman" w:cs="Times New Roman"/>
          <w:b/>
          <w:sz w:val="22"/>
          <w:szCs w:val="22"/>
        </w:rPr>
        <w:t>Директору</w:t>
      </w:r>
    </w:p>
    <w:p w:rsidR="0073600F" w:rsidRDefault="0073600F" w:rsidP="0073600F">
      <w:pPr>
        <w:pStyle w:val="ConsPlusNonformat"/>
        <w:jc w:val="right"/>
        <w:rPr>
          <w:rFonts w:ascii="Times New Roman" w:hAnsi="Times New Roman" w:cs="Times New Roman"/>
          <w:b/>
          <w:sz w:val="22"/>
          <w:szCs w:val="22"/>
        </w:rPr>
      </w:pPr>
      <w:r>
        <w:rPr>
          <w:rFonts w:ascii="Times New Roman" w:hAnsi="Times New Roman" w:cs="Times New Roman"/>
          <w:b/>
          <w:sz w:val="22"/>
          <w:szCs w:val="22"/>
        </w:rPr>
        <w:t>Ассоциации «Центр поддержки предпринимательства-</w:t>
      </w:r>
    </w:p>
    <w:p w:rsidR="0037114E" w:rsidRPr="0073600F" w:rsidRDefault="0073600F" w:rsidP="0073600F">
      <w:pPr>
        <w:pStyle w:val="ConsPlusNonformat"/>
        <w:jc w:val="right"/>
        <w:rPr>
          <w:rFonts w:ascii="Times New Roman" w:hAnsi="Times New Roman" w:cs="Times New Roman"/>
          <w:sz w:val="22"/>
          <w:szCs w:val="22"/>
        </w:rPr>
      </w:pPr>
      <w:r>
        <w:rPr>
          <w:rFonts w:ascii="Times New Roman" w:hAnsi="Times New Roman" w:cs="Times New Roman"/>
          <w:b/>
          <w:sz w:val="22"/>
          <w:szCs w:val="22"/>
        </w:rPr>
        <w:t>микрофинансовая организация Курской области»</w:t>
      </w:r>
      <w:r w:rsidR="0037114E" w:rsidRPr="0073600F">
        <w:rPr>
          <w:rFonts w:ascii="Times New Roman" w:hAnsi="Times New Roman" w:cs="Times New Roman"/>
          <w:b/>
          <w:sz w:val="22"/>
          <w:szCs w:val="22"/>
        </w:rPr>
        <w:t xml:space="preserve">                                                               </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от 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(фамилия, имя, отчество)</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зарегистрированного по адресу</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паспорт _____________________</w:t>
      </w:r>
    </w:p>
    <w:p w:rsidR="0037114E" w:rsidRPr="0073600F" w:rsidRDefault="0037114E" w:rsidP="0073600F">
      <w:pPr>
        <w:pStyle w:val="ConsPlusNonformat"/>
        <w:tabs>
          <w:tab w:val="left" w:pos="6060"/>
        </w:tabs>
        <w:rPr>
          <w:rFonts w:ascii="Times New Roman" w:hAnsi="Times New Roman" w:cs="Times New Roman"/>
          <w:sz w:val="22"/>
          <w:szCs w:val="22"/>
        </w:rPr>
      </w:pPr>
      <w:r w:rsidRPr="0073600F">
        <w:rPr>
          <w:rFonts w:ascii="Times New Roman" w:hAnsi="Times New Roman" w:cs="Times New Roman"/>
          <w:sz w:val="22"/>
          <w:szCs w:val="22"/>
        </w:rPr>
        <w:tab/>
        <w:t>___________________________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ab/>
        <w:t>________________________________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ab/>
        <w:t>________________________________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widowControl w:val="0"/>
        <w:autoSpaceDE w:val="0"/>
        <w:autoSpaceDN w:val="0"/>
        <w:adjustRightInd w:val="0"/>
        <w:spacing w:after="0" w:line="240" w:lineRule="auto"/>
        <w:jc w:val="center"/>
        <w:rPr>
          <w:rFonts w:ascii="Times New Roman" w:hAnsi="Times New Roman" w:cs="Times New Roman"/>
          <w:b/>
        </w:rPr>
      </w:pPr>
      <w:r w:rsidRPr="0073600F">
        <w:rPr>
          <w:rFonts w:ascii="Times New Roman" w:hAnsi="Times New Roman" w:cs="Times New Roman"/>
          <w:b/>
        </w:rPr>
        <w:t>Согласие</w:t>
      </w:r>
    </w:p>
    <w:p w:rsidR="0037114E" w:rsidRPr="0073600F" w:rsidRDefault="0037114E" w:rsidP="0073600F">
      <w:pPr>
        <w:widowControl w:val="0"/>
        <w:autoSpaceDE w:val="0"/>
        <w:autoSpaceDN w:val="0"/>
        <w:adjustRightInd w:val="0"/>
        <w:spacing w:after="0" w:line="240" w:lineRule="auto"/>
        <w:jc w:val="center"/>
        <w:rPr>
          <w:rFonts w:ascii="Times New Roman" w:hAnsi="Times New Roman" w:cs="Times New Roman"/>
          <w:b/>
        </w:rPr>
      </w:pPr>
      <w:r w:rsidRPr="0073600F">
        <w:rPr>
          <w:rFonts w:ascii="Times New Roman" w:hAnsi="Times New Roman" w:cs="Times New Roman"/>
          <w:b/>
        </w:rPr>
        <w:t>на предоставление и обработку персональных данных</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Я, ______________________________________________________________________</w:t>
      </w: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t xml:space="preserve"> (фамилия, имя, отчество, должность)</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pStyle w:val="ConsPlusNonformat"/>
        <w:jc w:val="both"/>
        <w:rPr>
          <w:rFonts w:ascii="Times New Roman" w:hAnsi="Times New Roman" w:cs="Times New Roman"/>
          <w:sz w:val="22"/>
          <w:szCs w:val="22"/>
        </w:rPr>
      </w:pPr>
      <w:r w:rsidRPr="0073600F">
        <w:rPr>
          <w:rFonts w:ascii="Times New Roman" w:hAnsi="Times New Roman" w:cs="Times New Roman"/>
          <w:sz w:val="22"/>
          <w:szCs w:val="22"/>
        </w:rPr>
        <w:t xml:space="preserve">Являюсь представителем ________________________ и в целях заключения договора поручительства с </w:t>
      </w:r>
      <w:r w:rsidR="0073600F" w:rsidRPr="0073600F">
        <w:rPr>
          <w:rFonts w:ascii="Times New Roman" w:hAnsi="Times New Roman" w:cs="Times New Roman"/>
          <w:sz w:val="22"/>
          <w:szCs w:val="22"/>
        </w:rPr>
        <w:t>Ассоциацией  «Центр поддержки предпринимательства-микрофинансовая организация Курской области»</w:t>
      </w:r>
      <w:r w:rsidRPr="0073600F">
        <w:rPr>
          <w:rFonts w:ascii="Times New Roman" w:hAnsi="Times New Roman" w:cs="Times New Roman"/>
          <w:sz w:val="22"/>
          <w:szCs w:val="22"/>
        </w:rPr>
        <w:t xml:space="preserve">, даю согласие </w:t>
      </w:r>
      <w:r w:rsidR="0073600F" w:rsidRPr="0073600F">
        <w:rPr>
          <w:rFonts w:ascii="Times New Roman" w:hAnsi="Times New Roman" w:cs="Times New Roman"/>
          <w:sz w:val="22"/>
          <w:szCs w:val="22"/>
        </w:rPr>
        <w:t>Ассоциации «Центр поддержки предпринимательства-микрофинансовая организация Курской области»</w:t>
      </w:r>
      <w:r w:rsidR="0073600F">
        <w:rPr>
          <w:rFonts w:ascii="Times New Roman" w:hAnsi="Times New Roman" w:cs="Times New Roman"/>
          <w:sz w:val="22"/>
          <w:szCs w:val="22"/>
        </w:rPr>
        <w:t>,</w:t>
      </w:r>
      <w:r w:rsidR="0073600F" w:rsidRPr="0073600F">
        <w:rPr>
          <w:rFonts w:ascii="Times New Roman" w:hAnsi="Times New Roman" w:cs="Times New Roman"/>
          <w:sz w:val="22"/>
          <w:szCs w:val="22"/>
        </w:rPr>
        <w:t xml:space="preserve">                                                            </w:t>
      </w:r>
      <w:r w:rsidRPr="0073600F">
        <w:rPr>
          <w:rFonts w:ascii="Times New Roman" w:hAnsi="Times New Roman" w:cs="Times New Roman"/>
          <w:sz w:val="22"/>
          <w:szCs w:val="22"/>
        </w:rPr>
        <w:t>расположенному по адресу г. Курск, ул. Горького, д.65 на обработку и предоставление по месту требования моих персональных данных (указываются данные необходимые для предоставления):</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1. Паспортные данные;</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2. Адрес места жительства;</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3. Дата и место рождения;</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4. Индивидуальный номер налогоплательщика.</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 xml:space="preserve">Настоящее согласие действительно в течение всего срока действия договора поручительства и в течение 5 лет с момента окончания его действия. </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Данное согласие может быть отозвано в любой момент по письменному заявлению.</w:t>
      </w: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w:t>
      </w: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_______________ </w:t>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t xml:space="preserve">                   "__" ______________ ____ г.</w:t>
      </w:r>
    </w:p>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r w:rsidRPr="0073600F">
        <w:rPr>
          <w:rFonts w:ascii="Times New Roman" w:hAnsi="Times New Roman" w:cs="Times New Roman"/>
          <w:sz w:val="22"/>
          <w:szCs w:val="22"/>
        </w:rPr>
        <w:t xml:space="preserve">   (подпись)</w:t>
      </w: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37114E" w:rsidRPr="0073600F">
        <w:rPr>
          <w:rFonts w:ascii="Times New Roman" w:hAnsi="Times New Roman" w:cs="Times New Roman"/>
          <w:b/>
        </w:rPr>
        <w:t xml:space="preserve"> «</w:t>
      </w:r>
      <w:r>
        <w:rPr>
          <w:rFonts w:ascii="Times New Roman" w:hAnsi="Times New Roman" w:cs="Times New Roman"/>
          <w:b/>
        </w:rPr>
        <w:t>ЦПП-МФО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заемщика СМСП, подавшего заявку на получение поручительства </w:t>
      </w:r>
      <w:r w:rsidR="0073600F">
        <w:rPr>
          <w:rFonts w:ascii="Times New Roman" w:hAnsi="Times New Roman" w:cs="Times New Roman"/>
          <w:b/>
        </w:rPr>
        <w:t>Ассоциация</w:t>
      </w:r>
      <w:r w:rsidR="0073600F" w:rsidRPr="0073600F">
        <w:rPr>
          <w:rFonts w:ascii="Times New Roman" w:hAnsi="Times New Roman" w:cs="Times New Roman"/>
          <w:b/>
        </w:rPr>
        <w:t xml:space="preserve"> «</w:t>
      </w:r>
      <w:r w:rsidR="0073600F">
        <w:rPr>
          <w:rFonts w:ascii="Times New Roman" w:hAnsi="Times New Roman" w:cs="Times New Roman"/>
          <w:b/>
        </w:rPr>
        <w:t>ЦПП-МФО Курской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6. Объем реализации продукции (услуг),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14. Сумма необходимого обеспечения по требованию банка всего, руб., в т.ч:</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14.1. Собственные средства заемщика,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15. Цель  кредитования</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Дата составления:</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402E1" w:rsidRPr="0073600F" w:rsidRDefault="003402E1" w:rsidP="0073600F">
      <w:pPr>
        <w:spacing w:after="0" w:line="240" w:lineRule="auto"/>
        <w:rPr>
          <w:rFonts w:ascii="Times New Roman" w:hAnsi="Times New Roman" w:cs="Times New Roman"/>
        </w:rPr>
      </w:pPr>
    </w:p>
    <w:sectPr w:rsidR="003402E1" w:rsidRPr="0073600F" w:rsidSect="0073600F">
      <w:pgSz w:w="16838" w:h="11906" w:orient="landscape"/>
      <w:pgMar w:top="567" w:right="851" w:bottom="851" w:left="851" w:header="1077" w:footer="107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auto"/>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C46E2DD2"/>
    <w:name w:val="WW8Num2"/>
    <w:lvl w:ilvl="0">
      <w:start w:val="1"/>
      <w:numFmt w:val="decimal"/>
      <w:lvlText w:val="%1."/>
      <w:lvlJc w:val="left"/>
      <w:pPr>
        <w:tabs>
          <w:tab w:val="num" w:pos="0"/>
        </w:tabs>
        <w:ind w:left="720" w:hanging="360"/>
      </w:pPr>
      <w:rPr>
        <w:rFonts w:cs="Times New Roman"/>
        <w:b/>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7114E"/>
    <w:rsid w:val="003402E1"/>
    <w:rsid w:val="0037114E"/>
    <w:rsid w:val="004962F9"/>
    <w:rsid w:val="00663DE8"/>
    <w:rsid w:val="0073600F"/>
    <w:rsid w:val="00897505"/>
    <w:rsid w:val="00AE5BEB"/>
    <w:rsid w:val="00D75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a6">
    <w:name w:val="Заголовок"/>
    <w:basedOn w:val="a"/>
    <w:next w:val="a7"/>
    <w:rsid w:val="0037114E"/>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7114E"/>
    <w:rPr>
      <w:rFonts w:ascii="Times New Roman" w:eastAsia="Times New Roman" w:hAnsi="Times New Roman" w:cs="Times New Roman"/>
      <w:sz w:val="24"/>
      <w:szCs w:val="24"/>
      <w:lang w:eastAsia="ar-SA"/>
    </w:rPr>
  </w:style>
  <w:style w:type="paragraph" w:styleId="a9">
    <w:name w:val="List"/>
    <w:basedOn w:val="a7"/>
    <w:rsid w:val="0037114E"/>
    <w:rPr>
      <w:rFonts w:cs="Mangal"/>
    </w:rPr>
  </w:style>
  <w:style w:type="paragraph" w:customStyle="1" w:styleId="13">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6">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a">
    <w:name w:val="annotation text"/>
    <w:basedOn w:val="a"/>
    <w:link w:val="ab"/>
    <w:uiPriority w:val="99"/>
    <w:semiHidden/>
    <w:unhideWhenUsed/>
    <w:rsid w:val="0037114E"/>
    <w:pPr>
      <w:spacing w:line="240" w:lineRule="auto"/>
    </w:pPr>
    <w:rPr>
      <w:sz w:val="20"/>
      <w:szCs w:val="20"/>
    </w:rPr>
  </w:style>
  <w:style w:type="character" w:customStyle="1" w:styleId="ab">
    <w:name w:val="Текст примечания Знак"/>
    <w:basedOn w:val="a0"/>
    <w:link w:val="aa"/>
    <w:uiPriority w:val="99"/>
    <w:semiHidden/>
    <w:rsid w:val="0037114E"/>
    <w:rPr>
      <w:sz w:val="20"/>
      <w:szCs w:val="20"/>
    </w:rPr>
  </w:style>
  <w:style w:type="paragraph" w:styleId="ac">
    <w:name w:val="annotation subject"/>
    <w:basedOn w:val="16"/>
    <w:next w:val="16"/>
    <w:link w:val="ad"/>
    <w:rsid w:val="0037114E"/>
    <w:rPr>
      <w:b/>
      <w:bCs/>
    </w:rPr>
  </w:style>
  <w:style w:type="character" w:customStyle="1" w:styleId="ad">
    <w:name w:val="Тема примечания Знак"/>
    <w:basedOn w:val="ab"/>
    <w:link w:val="ac"/>
    <w:rsid w:val="0037114E"/>
    <w:rPr>
      <w:rFonts w:ascii="Times New Roman" w:eastAsia="Times New Roman" w:hAnsi="Times New Roman" w:cs="Times New Roman"/>
      <w:b/>
      <w:bCs/>
      <w:lang w:eastAsia="ar-SA"/>
    </w:rPr>
  </w:style>
  <w:style w:type="paragraph" w:styleId="ae">
    <w:name w:val="Balloon Text"/>
    <w:basedOn w:val="a"/>
    <w:link w:val="af"/>
    <w:rsid w:val="0037114E"/>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rsid w:val="0037114E"/>
    <w:rPr>
      <w:rFonts w:ascii="Tahoma" w:eastAsia="Times New Roman" w:hAnsi="Tahoma" w:cs="Tahoma"/>
      <w:sz w:val="16"/>
      <w:szCs w:val="16"/>
      <w:lang w:eastAsia="ar-SA"/>
    </w:rPr>
  </w:style>
  <w:style w:type="paragraph" w:styleId="af0">
    <w:name w:val="header"/>
    <w:basedOn w:val="a"/>
    <w:link w:val="af1"/>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37114E"/>
    <w:rPr>
      <w:rFonts w:ascii="Times New Roman" w:eastAsia="Times New Roman" w:hAnsi="Times New Roman" w:cs="Times New Roman"/>
      <w:sz w:val="24"/>
      <w:szCs w:val="24"/>
      <w:lang w:eastAsia="ar-SA"/>
    </w:rPr>
  </w:style>
  <w:style w:type="paragraph" w:customStyle="1" w:styleId="af2">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3">
    <w:name w:val="Содержимое врезки"/>
    <w:basedOn w:val="a7"/>
    <w:rsid w:val="0037114E"/>
  </w:style>
  <w:style w:type="paragraph" w:customStyle="1" w:styleId="af4">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37114E"/>
    <w:pPr>
      <w:jc w:val="center"/>
    </w:pPr>
    <w:rPr>
      <w:b/>
      <w:bCs/>
    </w:rPr>
  </w:style>
  <w:style w:type="paragraph" w:styleId="af6">
    <w:name w:val="footer"/>
    <w:basedOn w:val="a"/>
    <w:link w:val="af7"/>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6"/>
    <w:rsid w:val="0037114E"/>
    <w:rPr>
      <w:rFonts w:ascii="Times New Roman" w:eastAsia="Times New Roman" w:hAnsi="Times New Roman" w:cs="Times New Roman"/>
      <w:sz w:val="24"/>
      <w:szCs w:val="24"/>
      <w:lang w:eastAsia="ar-SA"/>
    </w:rPr>
  </w:style>
  <w:style w:type="paragraph" w:styleId="af8">
    <w:name w:val="Title"/>
    <w:basedOn w:val="a"/>
    <w:next w:val="af9"/>
    <w:link w:val="afa"/>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a">
    <w:name w:val="Название Знак"/>
    <w:basedOn w:val="a0"/>
    <w:link w:val="af8"/>
    <w:rsid w:val="0037114E"/>
    <w:rPr>
      <w:rFonts w:ascii="Times New Roman" w:eastAsia="Times New Roman" w:hAnsi="Times New Roman" w:cs="Times New Roman"/>
      <w:b/>
      <w:bCs/>
      <w:sz w:val="32"/>
      <w:szCs w:val="24"/>
      <w:lang w:eastAsia="ar-SA"/>
    </w:rPr>
  </w:style>
  <w:style w:type="paragraph" w:styleId="afb">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9">
    <w:name w:val="Subtitle"/>
    <w:basedOn w:val="a"/>
    <w:link w:val="afc"/>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c">
    <w:name w:val="Подзаголовок Знак"/>
    <w:basedOn w:val="a0"/>
    <w:link w:val="af9"/>
    <w:rsid w:val="0037114E"/>
    <w:rPr>
      <w:rFonts w:ascii="Arial" w:eastAsia="Times New Roman" w:hAnsi="Arial" w:cs="Arial"/>
      <w:sz w:val="24"/>
      <w:szCs w:val="24"/>
      <w:lang w:eastAsia="ar-SA"/>
    </w:rPr>
  </w:style>
  <w:style w:type="character" w:styleId="afd">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1264/1/" TargetMode="External"/><Relationship Id="rId13" Type="http://schemas.openxmlformats.org/officeDocument/2006/relationships/hyperlink" Target="http://www.pmp.rkursk.ru/" TargetMode="External"/><Relationship Id="rId3" Type="http://schemas.openxmlformats.org/officeDocument/2006/relationships/settings" Target="settings.xml"/><Relationship Id="rId7" Type="http://schemas.openxmlformats.org/officeDocument/2006/relationships/hyperlink" Target="http://base.garant.ru/10164072/4/" TargetMode="External"/><Relationship Id="rId12" Type="http://schemas.openxmlformats.org/officeDocument/2006/relationships/hyperlink" Target="http://www.pmp.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64072/4/" TargetMode="External"/><Relationship Id="rId11" Type="http://schemas.openxmlformats.org/officeDocument/2006/relationships/hyperlink" Target="http://www.garantfond.ru/" TargetMode="External"/><Relationship Id="rId5" Type="http://schemas.openxmlformats.org/officeDocument/2006/relationships/hyperlink" Target="http://base.garant.ru/12123875/2/" TargetMode="External"/><Relationship Id="rId15" Type="http://schemas.openxmlformats.org/officeDocument/2006/relationships/theme" Target="theme/theme1.xml"/><Relationship Id="rId10" Type="http://schemas.openxmlformats.org/officeDocument/2006/relationships/hyperlink" Target="http://www.garantfond.ru/" TargetMode="External"/><Relationship Id="rId4" Type="http://schemas.openxmlformats.org/officeDocument/2006/relationships/webSettings" Target="webSettings.xml"/><Relationship Id="rId9" Type="http://schemas.openxmlformats.org/officeDocument/2006/relationships/hyperlink" Target="http://www.garantfon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10408</Words>
  <Characters>59330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2016-08-04T07:07:00Z</dcterms:created>
  <dcterms:modified xsi:type="dcterms:W3CDTF">2016-08-04T10:51:00Z</dcterms:modified>
</cp:coreProperties>
</file>